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BDB" w:rsidRDefault="000F4698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0F469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71.6pt;margin-top:-1.8pt;width:342.6pt;height:113.8pt;z-index:251660288;mso-wrap-distance-right:0;mso-position-horizontal-relative:page" stroked="f">
            <v:fill opacity="0" color2="black"/>
            <v:textbox inset="0,0,0,0">
              <w:txbxContent>
                <w:tbl>
                  <w:tblPr>
                    <w:tblW w:w="0" w:type="auto"/>
                    <w:tblInd w:w="-34" w:type="dxa"/>
                    <w:tblLayout w:type="fixed"/>
                    <w:tblLook w:val="0000"/>
                  </w:tblPr>
                  <w:tblGrid>
                    <w:gridCol w:w="7088"/>
                  </w:tblGrid>
                  <w:tr w:rsidR="00902BDB" w:rsidRPr="007A471B" w:rsidTr="00F528C7">
                    <w:trPr>
                      <w:trHeight w:val="335"/>
                    </w:trPr>
                    <w:tc>
                      <w:tcPr>
                        <w:tcW w:w="7088" w:type="dxa"/>
                      </w:tcPr>
                      <w:p w:rsidR="00902BDB" w:rsidRPr="007A471B" w:rsidRDefault="00902BDB" w:rsidP="007A471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7A471B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Приложение 1</w:t>
                        </w:r>
                      </w:p>
                      <w:p w:rsidR="004E07A2" w:rsidRPr="007A471B" w:rsidRDefault="004E07A2" w:rsidP="007A471B">
                        <w:pPr>
                          <w:widowControl w:val="0"/>
                          <w:autoSpaceDE w:val="0"/>
                          <w:snapToGrid w:val="0"/>
                          <w:spacing w:after="0" w:line="240" w:lineRule="auto"/>
                          <w:jc w:val="both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</w:p>
                      <w:p w:rsidR="00902BDB" w:rsidRPr="007A471B" w:rsidRDefault="00902BDB" w:rsidP="00F45457">
                        <w:pPr>
                          <w:widowControl w:val="0"/>
                          <w:spacing w:after="0" w:line="240" w:lineRule="exact"/>
                          <w:jc w:val="both"/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</w:pPr>
                        <w:r w:rsidRPr="007A471B">
                          <w:rPr>
                            <w:rFonts w:ascii="Times New Roman" w:hAnsi="Times New Roman"/>
                            <w:sz w:val="24"/>
                            <w:szCs w:val="20"/>
                          </w:rPr>
                          <w:t>к</w:t>
                        </w:r>
                        <w:r w:rsidR="00F528C7" w:rsidRPr="007A471B">
                          <w:rPr>
                            <w:rFonts w:ascii="Times New Roman" w:eastAsia="Cambria" w:hAnsi="Times New Roman" w:cs="Times New Roman"/>
                            <w:sz w:val="24"/>
                            <w:szCs w:val="20"/>
                          </w:rPr>
                          <w:t xml:space="preserve"> Изменениям, которые вносятся в муниципальную программу </w:t>
                        </w:r>
                        <w:r w:rsidR="00F528C7" w:rsidRPr="007A471B">
                          <w:rPr>
                            <w:rFonts w:ascii="Times New Roman" w:hAnsi="Times New Roman" w:cs="Times New Roman"/>
                            <w:sz w:val="24"/>
                            <w:szCs w:val="20"/>
                          </w:rPr>
                          <w:t xml:space="preserve">Петровского городского округа Ставропольского края </w:t>
                        </w:r>
                        <w:r w:rsidR="00F528C7" w:rsidRPr="007A471B">
                          <w:rPr>
                            <w:rFonts w:ascii="Times New Roman" w:hAnsi="Times New Roman" w:cs="Times New Roman"/>
                            <w:b/>
                            <w:sz w:val="24"/>
                            <w:szCs w:val="20"/>
                          </w:rPr>
                          <w:t>«</w:t>
                        </w:r>
                        <w:r w:rsidR="00F45457">
                          <w:rPr>
                            <w:rFonts w:ascii="Times New Roman" w:hAnsi="Times New Roman" w:cs="Times New Roman"/>
                            <w:sz w:val="24"/>
                            <w:szCs w:val="20"/>
                          </w:rPr>
                          <w:t>Развитие сельского хозяйства»</w:t>
                        </w:r>
                      </w:p>
                    </w:tc>
                  </w:tr>
                </w:tbl>
                <w:p w:rsidR="00F528C7" w:rsidRPr="007A471B" w:rsidRDefault="00F45457" w:rsidP="007A471B">
                  <w:pPr>
                    <w:widowControl w:val="0"/>
                    <w:autoSpaceDE w:val="0"/>
                    <w:snapToGri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0"/>
                    </w:rPr>
                    <w:t>«</w:t>
                  </w:r>
                  <w:r w:rsidR="00F528C7" w:rsidRPr="007A471B">
                    <w:rPr>
                      <w:rFonts w:ascii="Times New Roman" w:hAnsi="Times New Roman" w:cs="Times New Roman"/>
                      <w:sz w:val="24"/>
                      <w:szCs w:val="20"/>
                    </w:rPr>
                    <w:t>Приложение 1</w:t>
                  </w:r>
                </w:p>
                <w:p w:rsidR="00870338" w:rsidRPr="007A471B" w:rsidRDefault="00F528C7" w:rsidP="007A471B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0"/>
                    </w:rPr>
                  </w:pPr>
                  <w:r w:rsidRPr="007A471B">
                    <w:rPr>
                      <w:rFonts w:ascii="Times New Roman" w:hAnsi="Times New Roman"/>
                      <w:sz w:val="24"/>
                      <w:szCs w:val="20"/>
                    </w:rPr>
                    <w:t>к муниципальной программе Петровского городского округа Ставропольского края «Развитие сельского хозяйства»</w:t>
                  </w:r>
                </w:p>
                <w:p w:rsidR="00F528C7" w:rsidRPr="001F7D83" w:rsidRDefault="00F528C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square" side="largest" anchorx="page"/>
          </v:shape>
        </w:pict>
      </w: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A471B" w:rsidRDefault="007A471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индикаторах достижения целей муниципальной программы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</w:t>
      </w:r>
      <w:r w:rsidR="00E94B4B">
        <w:rPr>
          <w:rFonts w:ascii="Times New Roman" w:hAnsi="Times New Roman"/>
          <w:sz w:val="28"/>
          <w:szCs w:val="28"/>
        </w:rPr>
        <w:t>городского округа</w:t>
      </w:r>
      <w:r>
        <w:rPr>
          <w:rFonts w:ascii="Times New Roman" w:hAnsi="Times New Roman"/>
          <w:sz w:val="28"/>
          <w:szCs w:val="28"/>
        </w:rPr>
        <w:t xml:space="preserve"> Ставропольского края 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</w:t>
      </w:r>
      <w:proofErr w:type="gramStart"/>
      <w:r>
        <w:rPr>
          <w:rFonts w:ascii="Times New Roman" w:hAnsi="Times New Roman"/>
          <w:sz w:val="28"/>
          <w:szCs w:val="28"/>
        </w:rPr>
        <w:t>показателях</w:t>
      </w:r>
      <w:proofErr w:type="gramEnd"/>
      <w:r>
        <w:rPr>
          <w:rFonts w:ascii="Times New Roman" w:hAnsi="Times New Roman"/>
          <w:sz w:val="28"/>
          <w:szCs w:val="28"/>
        </w:rPr>
        <w:t xml:space="preserve"> решения задач подпрограмм Программы и их значениях</w:t>
      </w:r>
    </w:p>
    <w:p w:rsidR="00902BDB" w:rsidRDefault="00902BDB" w:rsidP="00902BDB">
      <w:pPr>
        <w:widowControl w:val="0"/>
        <w:autoSpaceDE w:val="0"/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tbl>
      <w:tblPr>
        <w:tblW w:w="14564" w:type="dxa"/>
        <w:tblInd w:w="62" w:type="dxa"/>
        <w:tblLayout w:type="fixed"/>
        <w:tblCellMar>
          <w:left w:w="62" w:type="dxa"/>
          <w:right w:w="62" w:type="dxa"/>
        </w:tblCellMar>
        <w:tblLook w:val="0000"/>
      </w:tblPr>
      <w:tblGrid>
        <w:gridCol w:w="566"/>
        <w:gridCol w:w="3715"/>
        <w:gridCol w:w="964"/>
        <w:gridCol w:w="41"/>
        <w:gridCol w:w="1093"/>
        <w:gridCol w:w="17"/>
        <w:gridCol w:w="1116"/>
        <w:gridCol w:w="993"/>
        <w:gridCol w:w="61"/>
        <w:gridCol w:w="1134"/>
        <w:gridCol w:w="81"/>
        <w:gridCol w:w="991"/>
        <w:gridCol w:w="62"/>
        <w:gridCol w:w="1072"/>
        <w:gridCol w:w="55"/>
        <w:gridCol w:w="7"/>
        <w:gridCol w:w="1073"/>
        <w:gridCol w:w="54"/>
        <w:gridCol w:w="7"/>
        <w:gridCol w:w="1073"/>
        <w:gridCol w:w="389"/>
      </w:tblGrid>
      <w:tr w:rsidR="00902BDB" w:rsidRPr="00A64582" w:rsidTr="0047725A">
        <w:trPr>
          <w:gridAfter w:val="1"/>
          <w:wAfter w:w="389" w:type="dxa"/>
          <w:trHeight w:hRule="exact" w:val="694"/>
        </w:trPr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Наименование индикатора достижения цели Программы и показателя решения задачи подпрограммы Программы</w:t>
            </w:r>
          </w:p>
        </w:tc>
        <w:tc>
          <w:tcPr>
            <w:tcW w:w="10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Едини-ца</w:t>
            </w:r>
            <w:proofErr w:type="spellEnd"/>
            <w:proofErr w:type="gramEnd"/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измерения</w:t>
            </w:r>
          </w:p>
        </w:tc>
        <w:tc>
          <w:tcPr>
            <w:tcW w:w="8889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Значение индикатора достижения цели Программы и показателя решения задачи подпрограммы Программы по годам</w:t>
            </w:r>
          </w:p>
        </w:tc>
      </w:tr>
      <w:tr w:rsidR="00902BDB" w:rsidRPr="00A64582" w:rsidTr="0047725A">
        <w:trPr>
          <w:gridAfter w:val="1"/>
          <w:wAfter w:w="389" w:type="dxa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902BDB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F0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902BDB" w:rsidRPr="00A64582" w:rsidTr="0047725A">
        <w:trPr>
          <w:gridAfter w:val="1"/>
          <w:wAfter w:w="389" w:type="dxa"/>
          <w:trHeight w:val="53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15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5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10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2BDB" w:rsidRPr="00A64582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02BDB" w:rsidRPr="00006B2F" w:rsidTr="0047725A">
        <w:trPr>
          <w:gridAfter w:val="1"/>
          <w:wAfter w:w="389" w:type="dxa"/>
        </w:trPr>
        <w:tc>
          <w:tcPr>
            <w:tcW w:w="566" w:type="dxa"/>
            <w:tcBorders>
              <w:left w:val="single" w:sz="4" w:space="0" w:color="000000"/>
              <w:bottom w:val="single" w:sz="4" w:space="0" w:color="auto"/>
            </w:tcBorders>
          </w:tcPr>
          <w:p w:rsidR="00902BDB" w:rsidRPr="00006B2F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9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006B2F" w:rsidRDefault="00902B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006B2F">
              <w:rPr>
                <w:rFonts w:ascii="Times New Roman" w:hAnsi="Times New Roman" w:cs="Times New Roman"/>
                <w:b/>
              </w:rPr>
              <w:t>Цель 1</w:t>
            </w:r>
            <w:r w:rsidR="00F36F40" w:rsidRPr="00006B2F">
              <w:rPr>
                <w:rFonts w:ascii="Times New Roman" w:hAnsi="Times New Roman" w:cs="Times New Roman"/>
                <w:b/>
              </w:rPr>
              <w:t xml:space="preserve"> Программы </w:t>
            </w:r>
            <w:r w:rsidRPr="00006B2F">
              <w:rPr>
                <w:rFonts w:ascii="Times New Roman" w:hAnsi="Times New Roman" w:cs="Times New Roman"/>
                <w:b/>
              </w:rPr>
              <w:t xml:space="preserve"> «Увеличение объемов производства продукции сельского хозяйства в хозяйствах всех категорий»</w:t>
            </w:r>
          </w:p>
        </w:tc>
      </w:tr>
      <w:tr w:rsidR="00902BDB" w:rsidRPr="00006B2F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006B2F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006B2F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Индекс физического объема производства продукции сельского хозяйства в хозяйствах всех категорий (в сопоставимых ценах)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006B2F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006B2F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006B2F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107,4</w:t>
            </w: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006B2F" w:rsidRDefault="00CC4344" w:rsidP="00902B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96,5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006B2F" w:rsidRDefault="00902BDB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10</w:t>
            </w:r>
            <w:r w:rsidR="00766DDD" w:rsidRPr="00006B2F">
              <w:rPr>
                <w:rFonts w:ascii="Times New Roman" w:hAnsi="Times New Roman" w:cs="Times New Roman"/>
              </w:rPr>
              <w:t>1</w:t>
            </w:r>
            <w:r w:rsidRPr="00006B2F">
              <w:rPr>
                <w:rFonts w:ascii="Times New Roman" w:hAnsi="Times New Roman" w:cs="Times New Roman"/>
              </w:rPr>
              <w:t>,</w:t>
            </w:r>
            <w:r w:rsidR="00766DDD" w:rsidRPr="00006B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006B2F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104</w:t>
            </w:r>
            <w:r w:rsidR="00902BDB" w:rsidRPr="00006B2F">
              <w:rPr>
                <w:rFonts w:ascii="Times New Roman" w:hAnsi="Times New Roman" w:cs="Times New Roman"/>
              </w:rPr>
              <w:t>,</w:t>
            </w:r>
            <w:r w:rsidRPr="00006B2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006B2F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104</w:t>
            </w:r>
            <w:r w:rsidR="00902BDB" w:rsidRPr="00006B2F">
              <w:rPr>
                <w:rFonts w:ascii="Times New Roman" w:hAnsi="Times New Roman" w:cs="Times New Roman"/>
              </w:rPr>
              <w:t>,</w:t>
            </w:r>
            <w:r w:rsidRPr="00006B2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bottom"/>
          </w:tcPr>
          <w:p w:rsidR="00902BDB" w:rsidRPr="00006B2F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104</w:t>
            </w:r>
            <w:r w:rsidR="00902BDB" w:rsidRPr="00006B2F">
              <w:rPr>
                <w:rFonts w:ascii="Times New Roman" w:hAnsi="Times New Roman" w:cs="Times New Roman"/>
              </w:rPr>
              <w:t>,</w:t>
            </w:r>
            <w:r w:rsidRPr="00006B2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:rsidR="00902BDB" w:rsidRPr="00006B2F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>104</w:t>
            </w:r>
            <w:r w:rsidR="00902BDB" w:rsidRPr="00006B2F">
              <w:rPr>
                <w:rFonts w:ascii="Times New Roman" w:hAnsi="Times New Roman" w:cs="Times New Roman"/>
              </w:rPr>
              <w:t>,</w:t>
            </w:r>
            <w:r w:rsidRPr="00006B2F">
              <w:rPr>
                <w:rFonts w:ascii="Times New Roman" w:hAnsi="Times New Roman" w:cs="Times New Roman"/>
              </w:rPr>
              <w:t>5</w:t>
            </w:r>
          </w:p>
        </w:tc>
      </w:tr>
      <w:tr w:rsidR="00F36F40" w:rsidRPr="00A64582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09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F40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развития сельскохозяйственного производства»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36F40" w:rsidRPr="00006B2F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F36F40" w:rsidRPr="00006B2F" w:rsidRDefault="00F36F40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09" w:type="dxa"/>
            <w:gridSpan w:val="1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6F40" w:rsidRPr="00006B2F" w:rsidRDefault="00F36F40" w:rsidP="00766DDD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6B2F">
              <w:rPr>
                <w:rFonts w:ascii="Times New Roman" w:hAnsi="Times New Roman" w:cs="Times New Roman"/>
              </w:rPr>
              <w:t xml:space="preserve">Задача 1 подпрограммы 1 Программы «Развитие приоритетных подотраслей сельского хозяйства, создание условий </w:t>
            </w:r>
            <w:r w:rsidR="00766DDD" w:rsidRPr="00006B2F">
              <w:rPr>
                <w:rFonts w:ascii="Times New Roman" w:hAnsi="Times New Roman" w:cs="Times New Roman"/>
              </w:rPr>
              <w:t>для устойчивого развития сельских территорий</w:t>
            </w:r>
            <w:r w:rsidRPr="00006B2F">
              <w:rPr>
                <w:rFonts w:ascii="Times New Roman" w:hAnsi="Times New Roman" w:cs="Times New Roman"/>
              </w:rPr>
              <w:t>»</w:t>
            </w:r>
          </w:p>
        </w:tc>
      </w:tr>
      <w:tr w:rsidR="00902BDB" w:rsidRPr="00A64582" w:rsidTr="0047725A">
        <w:trPr>
          <w:gridAfter w:val="1"/>
          <w:wAfter w:w="389" w:type="dxa"/>
          <w:trHeight w:val="812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7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 продукции растениеводства в хозяйствах всех категорий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в.т.ч.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BDB" w:rsidRPr="00A64582" w:rsidTr="0047725A">
        <w:trPr>
          <w:gridAfter w:val="1"/>
          <w:wAfter w:w="389" w:type="dxa"/>
          <w:trHeight w:val="145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зерновых и зернобобовых культур</w:t>
            </w: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466,2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A846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A846D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846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A846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378,7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386,0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390,0</w:t>
            </w:r>
          </w:p>
        </w:tc>
        <w:tc>
          <w:tcPr>
            <w:tcW w:w="1135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766DDD" w:rsidP="00A846D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A846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A846DB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393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902BDB" w:rsidRPr="00A64582" w:rsidTr="0047725A">
        <w:trPr>
          <w:gridAfter w:val="1"/>
          <w:wAfter w:w="389" w:type="dxa"/>
          <w:trHeight w:val="30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000000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подсолнечника</w:t>
            </w: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D035DE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22,2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5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006B2F" w:rsidRPr="00A64582" w:rsidTr="0047725A">
        <w:trPr>
          <w:gridAfter w:val="1"/>
          <w:wAfter w:w="389" w:type="dxa"/>
          <w:trHeight w:val="300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</w:tcBorders>
          </w:tcPr>
          <w:p w:rsidR="00006B2F" w:rsidRPr="00A64582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15" w:type="dxa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винограда</w:t>
            </w:r>
          </w:p>
        </w:tc>
        <w:tc>
          <w:tcPr>
            <w:tcW w:w="964" w:type="dxa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тонн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5100,0</w:t>
            </w:r>
          </w:p>
        </w:tc>
        <w:tc>
          <w:tcPr>
            <w:tcW w:w="1133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3764,0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4200,0</w:t>
            </w:r>
          </w:p>
        </w:tc>
        <w:tc>
          <w:tcPr>
            <w:tcW w:w="1276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1745,0</w:t>
            </w:r>
          </w:p>
        </w:tc>
        <w:tc>
          <w:tcPr>
            <w:tcW w:w="991" w:type="dxa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1769,5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1799,5</w:t>
            </w:r>
          </w:p>
        </w:tc>
        <w:tc>
          <w:tcPr>
            <w:tcW w:w="1135" w:type="dxa"/>
            <w:gridSpan w:val="3"/>
            <w:tcBorders>
              <w:top w:val="nil"/>
              <w:left w:val="single" w:sz="4" w:space="0" w:color="000000"/>
              <w:bottom w:val="nil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1823,5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6B2F" w:rsidRDefault="00006B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1847,5</w:t>
            </w:r>
          </w:p>
        </w:tc>
      </w:tr>
      <w:tr w:rsidR="00902BDB" w:rsidRPr="00A64582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EF059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37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осевная площадь озимого рапса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озимого рыжика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E94B4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</w:tr>
      <w:tr w:rsidR="00902BDB" w:rsidRPr="00A64582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7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лощадь закладки виноградников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35,86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A846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02BDB" w:rsidRPr="00A64582" w:rsidTr="0047725A">
        <w:trPr>
          <w:gridAfter w:val="1"/>
          <w:wAfter w:w="389" w:type="dxa"/>
          <w:trHeight w:val="1396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37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766DDD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дельный вес площади посевов сельскохозяйственных культур, засеваемой элитными семенами, в общей площади посевов сельскохозяйственных культур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менее 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87482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5966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D41990" w:rsidP="0057434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D41990" w:rsidP="0057434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D41990" w:rsidP="0057434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Default="00D41990" w:rsidP="0057434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Default="00D41990" w:rsidP="00574345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902BDB" w:rsidRPr="00A64582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37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роизводство молока в хозяйствах всех категорий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28,86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902BDB" w:rsidRPr="00A64582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37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роизводство скота и птицы на убой в хозяйствах всех категорий (в живом весе)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тн.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14,9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966E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966E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5966E2" w:rsidP="005966E2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426738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902BDB" w:rsidRPr="00A64582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EF059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37C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оголовье крупного рогатого скота специализированных мясных пород и помесного скота, полученного от скрещивания со специализированными мясными породами,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D035DE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D035D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87482B" w:rsidP="0087482B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A64582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902BDB" w:rsidRPr="00A64582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A11D68" w:rsidP="00A11D6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>ентабельность сельскохозяйственных организаций (с учетом субсидий)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, не менее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26,5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5966E2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F85D2F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94B4B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902BDB" w:rsidRPr="002A2E66" w:rsidRDefault="00E94B4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02BDB" w:rsidRPr="00A64582" w:rsidTr="0047725A">
        <w:trPr>
          <w:gridAfter w:val="1"/>
          <w:wAfter w:w="389" w:type="dxa"/>
        </w:trPr>
        <w:tc>
          <w:tcPr>
            <w:tcW w:w="5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766DDD" w:rsidP="00A11D68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D6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2B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t xml:space="preserve">реднемесячная номинальная заработная плата в сельском хозяйстве по сельскохозяйственным </w:t>
            </w:r>
            <w:r w:rsidRPr="00A645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организациям, не относящимся к субъектам малого предпринимательства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902BDB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A64582" w:rsidRDefault="00D035DE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22511,6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24478,9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25702,8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26988,0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28337,3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29754,1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31241,8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902BDB" w:rsidRPr="002A2E66" w:rsidRDefault="00766DDD" w:rsidP="00574345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32803,1</w:t>
            </w:r>
          </w:p>
        </w:tc>
      </w:tr>
      <w:tr w:rsidR="0047725A" w:rsidRPr="00A64582" w:rsidTr="0047725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7" w:rsidRPr="00EB071C" w:rsidRDefault="00766DDD" w:rsidP="00A11D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A11D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11B7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B77" w:rsidRPr="00A11B77" w:rsidRDefault="00A11B77" w:rsidP="00584C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молодых семей, улучивших жилищные условия в рамках </w:t>
            </w:r>
            <w:r w:rsidR="00584CC0">
              <w:rPr>
                <w:rFonts w:ascii="Times New Roman" w:hAnsi="Times New Roman" w:cs="Times New Roman"/>
                <w:sz w:val="24"/>
                <w:szCs w:val="24"/>
              </w:rPr>
              <w:t>Государственной программы «Комплексное развитие сельских территорий</w:t>
            </w:r>
            <w:r w:rsidR="00766DDD">
              <w:rPr>
                <w:rFonts w:ascii="Times New Roman" w:hAnsi="Times New Roman" w:cs="Times New Roman"/>
                <w:sz w:val="24"/>
                <w:szCs w:val="24"/>
              </w:rPr>
              <w:t>», ежегодно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11B77" w:rsidRPr="00A11B77" w:rsidRDefault="00A11B77" w:rsidP="00A11B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9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47725A" w:rsidRPr="00A64582" w:rsidRDefault="0047725A" w:rsidP="0047725A">
            <w:pPr>
              <w:jc w:val="right"/>
            </w:pPr>
            <w:r>
              <w:t>»</w:t>
            </w:r>
          </w:p>
        </w:tc>
      </w:tr>
    </w:tbl>
    <w:p w:rsidR="004B1D1B" w:rsidRDefault="004B1D1B" w:rsidP="00A645C7">
      <w:bookmarkStart w:id="0" w:name="_GoBack"/>
      <w:bookmarkEnd w:id="0"/>
    </w:p>
    <w:sectPr w:rsidR="004B1D1B" w:rsidSect="00DA6533">
      <w:footnotePr>
        <w:pos w:val="beneathText"/>
      </w:footnotePr>
      <w:pgSz w:w="16837" w:h="11905" w:orient="landscape"/>
      <w:pgMar w:top="1418" w:right="567" w:bottom="1134" w:left="198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C850BC"/>
    <w:multiLevelType w:val="hybridMultilevel"/>
    <w:tmpl w:val="421A5C7C"/>
    <w:lvl w:ilvl="0" w:tplc="DBEC727A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53A46"/>
    <w:multiLevelType w:val="hybridMultilevel"/>
    <w:tmpl w:val="165ADF08"/>
    <w:lvl w:ilvl="0" w:tplc="29EA794E"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proofState w:spelling="clean" w:grammar="clean"/>
  <w:defaultTabStop w:val="708"/>
  <w:characterSpacingControl w:val="doNotCompress"/>
  <w:footnotePr>
    <w:pos w:val="beneathText"/>
  </w:footnotePr>
  <w:compat>
    <w:useFELayout/>
  </w:compat>
  <w:rsids>
    <w:rsidRoot w:val="00902BDB"/>
    <w:rsid w:val="00006B2F"/>
    <w:rsid w:val="00025258"/>
    <w:rsid w:val="000F4698"/>
    <w:rsid w:val="00147FA6"/>
    <w:rsid w:val="00194B21"/>
    <w:rsid w:val="001A2EA3"/>
    <w:rsid w:val="001A59C0"/>
    <w:rsid w:val="001D78D4"/>
    <w:rsid w:val="001F7D83"/>
    <w:rsid w:val="0022705C"/>
    <w:rsid w:val="00245BB2"/>
    <w:rsid w:val="002C1200"/>
    <w:rsid w:val="002E532F"/>
    <w:rsid w:val="00325049"/>
    <w:rsid w:val="00344E9A"/>
    <w:rsid w:val="003A4BCA"/>
    <w:rsid w:val="003C59AA"/>
    <w:rsid w:val="003E473A"/>
    <w:rsid w:val="00410669"/>
    <w:rsid w:val="00426738"/>
    <w:rsid w:val="0047725A"/>
    <w:rsid w:val="00485770"/>
    <w:rsid w:val="004967B9"/>
    <w:rsid w:val="004A7DB7"/>
    <w:rsid w:val="004B1D1B"/>
    <w:rsid w:val="004E07A2"/>
    <w:rsid w:val="00504E1B"/>
    <w:rsid w:val="00552407"/>
    <w:rsid w:val="00584CC0"/>
    <w:rsid w:val="005966E2"/>
    <w:rsid w:val="00602F4A"/>
    <w:rsid w:val="006C0144"/>
    <w:rsid w:val="00766DDD"/>
    <w:rsid w:val="007920B8"/>
    <w:rsid w:val="007A471B"/>
    <w:rsid w:val="007B5349"/>
    <w:rsid w:val="007E06C6"/>
    <w:rsid w:val="007E3254"/>
    <w:rsid w:val="007E4F3B"/>
    <w:rsid w:val="007F2CE5"/>
    <w:rsid w:val="0085103D"/>
    <w:rsid w:val="00870338"/>
    <w:rsid w:val="0087482B"/>
    <w:rsid w:val="00891709"/>
    <w:rsid w:val="008D0A54"/>
    <w:rsid w:val="00902BDB"/>
    <w:rsid w:val="00976CE6"/>
    <w:rsid w:val="009908CC"/>
    <w:rsid w:val="009F11D8"/>
    <w:rsid w:val="00A11B77"/>
    <w:rsid w:val="00A11D68"/>
    <w:rsid w:val="00A208C9"/>
    <w:rsid w:val="00A645C7"/>
    <w:rsid w:val="00A846DB"/>
    <w:rsid w:val="00AB77D2"/>
    <w:rsid w:val="00AD0B83"/>
    <w:rsid w:val="00B01AC4"/>
    <w:rsid w:val="00B37CD9"/>
    <w:rsid w:val="00B85809"/>
    <w:rsid w:val="00BD42C3"/>
    <w:rsid w:val="00BE5DB7"/>
    <w:rsid w:val="00C43408"/>
    <w:rsid w:val="00C94879"/>
    <w:rsid w:val="00CC4344"/>
    <w:rsid w:val="00D035DE"/>
    <w:rsid w:val="00D205C6"/>
    <w:rsid w:val="00D41990"/>
    <w:rsid w:val="00D75875"/>
    <w:rsid w:val="00DA6533"/>
    <w:rsid w:val="00DD2C37"/>
    <w:rsid w:val="00DD3883"/>
    <w:rsid w:val="00E85A37"/>
    <w:rsid w:val="00E94B4B"/>
    <w:rsid w:val="00EB071C"/>
    <w:rsid w:val="00EF0592"/>
    <w:rsid w:val="00F36F40"/>
    <w:rsid w:val="00F45457"/>
    <w:rsid w:val="00F528C7"/>
    <w:rsid w:val="00F705F3"/>
    <w:rsid w:val="00F85871"/>
    <w:rsid w:val="00F85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3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02BDB"/>
  </w:style>
  <w:style w:type="character" w:customStyle="1" w:styleId="a3">
    <w:name w:val="Основной текст Знак"/>
    <w:basedOn w:val="1"/>
    <w:rsid w:val="00902BDB"/>
    <w:rPr>
      <w:rFonts w:ascii="Times New Roman" w:eastAsia="Lucida Sans Unicode" w:hAnsi="Times New Roman" w:cs="Times New Roman"/>
      <w:sz w:val="24"/>
      <w:szCs w:val="20"/>
    </w:rPr>
  </w:style>
  <w:style w:type="character" w:styleId="a4">
    <w:name w:val="Hyperlink"/>
    <w:basedOn w:val="1"/>
    <w:semiHidden/>
    <w:rsid w:val="00902BDB"/>
    <w:rPr>
      <w:color w:val="0000FF"/>
      <w:u w:val="single"/>
    </w:rPr>
  </w:style>
  <w:style w:type="paragraph" w:customStyle="1" w:styleId="a5">
    <w:name w:val="Заголовок"/>
    <w:basedOn w:val="a"/>
    <w:next w:val="a6"/>
    <w:rsid w:val="00902BDB"/>
    <w:pPr>
      <w:keepNext/>
      <w:suppressAutoHyphens/>
      <w:spacing w:before="240" w:after="120"/>
    </w:pPr>
    <w:rPr>
      <w:rFonts w:ascii="Arial" w:eastAsia="MS Mincho" w:hAnsi="Arial" w:cs="Tahoma"/>
      <w:sz w:val="28"/>
      <w:szCs w:val="28"/>
      <w:lang w:eastAsia="ar-SA"/>
    </w:rPr>
  </w:style>
  <w:style w:type="paragraph" w:styleId="a6">
    <w:name w:val="Body Text"/>
    <w:basedOn w:val="a"/>
    <w:link w:val="10"/>
    <w:semiHidden/>
    <w:rsid w:val="00902BDB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sz w:val="24"/>
      <w:szCs w:val="20"/>
      <w:lang w:eastAsia="ar-SA"/>
    </w:rPr>
  </w:style>
  <w:style w:type="character" w:customStyle="1" w:styleId="10">
    <w:name w:val="Основной текст Знак1"/>
    <w:basedOn w:val="a0"/>
    <w:link w:val="a6"/>
    <w:semiHidden/>
    <w:rsid w:val="00902BDB"/>
    <w:rPr>
      <w:rFonts w:ascii="Times New Roman" w:eastAsia="Lucida Sans Unicode" w:hAnsi="Times New Roman" w:cs="Times New Roman"/>
      <w:sz w:val="24"/>
      <w:szCs w:val="20"/>
      <w:lang w:eastAsia="ar-SA"/>
    </w:rPr>
  </w:style>
  <w:style w:type="paragraph" w:styleId="a7">
    <w:name w:val="List"/>
    <w:basedOn w:val="a6"/>
    <w:semiHidden/>
    <w:rsid w:val="00902BDB"/>
    <w:rPr>
      <w:rFonts w:cs="Tahoma"/>
    </w:rPr>
  </w:style>
  <w:style w:type="paragraph" w:customStyle="1" w:styleId="11">
    <w:name w:val="Название1"/>
    <w:basedOn w:val="a"/>
    <w:rsid w:val="00902BDB"/>
    <w:pPr>
      <w:suppressLineNumbers/>
      <w:suppressAutoHyphens/>
      <w:spacing w:before="120" w:after="120"/>
    </w:pPr>
    <w:rPr>
      <w:rFonts w:ascii="Calibri" w:eastAsia="Times New Roman" w:hAnsi="Calibri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902BDB"/>
    <w:pPr>
      <w:suppressLineNumbers/>
      <w:suppressAutoHyphens/>
    </w:pPr>
    <w:rPr>
      <w:rFonts w:ascii="Calibri" w:eastAsia="Times New Roman" w:hAnsi="Calibri" w:cs="Tahoma"/>
      <w:lang w:eastAsia="ar-SA"/>
    </w:rPr>
  </w:style>
  <w:style w:type="paragraph" w:customStyle="1" w:styleId="ConsPlusCell">
    <w:name w:val="ConsPlusCell"/>
    <w:rsid w:val="00902BDB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8">
    <w:name w:val="No Spacing"/>
    <w:qFormat/>
    <w:rsid w:val="00902BDB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ar-SA"/>
    </w:rPr>
  </w:style>
  <w:style w:type="paragraph" w:customStyle="1" w:styleId="a9">
    <w:name w:val="Содержимое врезки"/>
    <w:basedOn w:val="a6"/>
    <w:rsid w:val="00902BDB"/>
  </w:style>
  <w:style w:type="paragraph" w:customStyle="1" w:styleId="aa">
    <w:name w:val="Содержимое таблицы"/>
    <w:basedOn w:val="a"/>
    <w:rsid w:val="00902BDB"/>
    <w:pPr>
      <w:suppressLineNumbers/>
      <w:suppressAutoHyphens/>
    </w:pPr>
    <w:rPr>
      <w:rFonts w:ascii="Calibri" w:eastAsia="Times New Roman" w:hAnsi="Calibri" w:cs="Calibri"/>
      <w:lang w:eastAsia="ar-SA"/>
    </w:rPr>
  </w:style>
  <w:style w:type="paragraph" w:customStyle="1" w:styleId="ab">
    <w:name w:val="Заголовок таблицы"/>
    <w:basedOn w:val="aa"/>
    <w:rsid w:val="00902BDB"/>
    <w:pPr>
      <w:jc w:val="center"/>
    </w:pPr>
    <w:rPr>
      <w:b/>
      <w:bCs/>
    </w:rPr>
  </w:style>
  <w:style w:type="paragraph" w:customStyle="1" w:styleId="ConsPlusNormal">
    <w:name w:val="ConsPlusNormal"/>
    <w:rsid w:val="00902BD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2E53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E53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0247C9-BF89-4C5C-9421-EDC7A2984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3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2019-06-21T08:28:00Z</cp:lastPrinted>
  <dcterms:created xsi:type="dcterms:W3CDTF">2017-08-16T09:57:00Z</dcterms:created>
  <dcterms:modified xsi:type="dcterms:W3CDTF">2019-06-21T08:31:00Z</dcterms:modified>
</cp:coreProperties>
</file>