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15" w:rsidRPr="0031357A" w:rsidRDefault="00A80915" w:rsidP="007460DC">
      <w:pPr>
        <w:pStyle w:val="a3"/>
        <w:tabs>
          <w:tab w:val="center" w:pos="4648"/>
          <w:tab w:val="center" w:pos="4677"/>
          <w:tab w:val="left" w:pos="7551"/>
          <w:tab w:val="left" w:pos="8115"/>
        </w:tabs>
        <w:jc w:val="left"/>
      </w:pPr>
      <w:r w:rsidRPr="0031357A">
        <w:tab/>
      </w:r>
      <w:proofErr w:type="gramStart"/>
      <w:r>
        <w:t>П</w:t>
      </w:r>
      <w:proofErr w:type="gramEnd"/>
      <w:r>
        <w:t xml:space="preserve"> О С Т А Н О В Л Е Н И Е</w:t>
      </w:r>
      <w:r>
        <w:tab/>
      </w:r>
    </w:p>
    <w:p w:rsidR="00A80915" w:rsidRPr="0031357A" w:rsidRDefault="00A80915" w:rsidP="00970C87">
      <w:pPr>
        <w:pStyle w:val="a3"/>
      </w:pPr>
    </w:p>
    <w:p w:rsidR="00A80915" w:rsidRPr="0031357A" w:rsidRDefault="00A80915" w:rsidP="0066226E">
      <w:pPr>
        <w:pStyle w:val="a3"/>
        <w:spacing w:line="240" w:lineRule="exact"/>
        <w:rPr>
          <w:b w:val="0"/>
          <w:bCs w:val="0"/>
          <w:sz w:val="24"/>
          <w:szCs w:val="24"/>
        </w:rPr>
      </w:pPr>
      <w:r w:rsidRPr="0031357A">
        <w:rPr>
          <w:b w:val="0"/>
          <w:bCs w:val="0"/>
          <w:sz w:val="24"/>
          <w:szCs w:val="24"/>
        </w:rPr>
        <w:t>АДМИНИСТРАЦИИ ПЕТРОВСКОГО ГОРОДСКОГО ОКРУГА</w:t>
      </w:r>
    </w:p>
    <w:p w:rsidR="00A80915" w:rsidRPr="0031357A" w:rsidRDefault="00A80915" w:rsidP="0066226E">
      <w:pPr>
        <w:spacing w:line="240" w:lineRule="exact"/>
        <w:jc w:val="center"/>
        <w:rPr>
          <w:sz w:val="24"/>
          <w:szCs w:val="24"/>
        </w:rPr>
      </w:pPr>
      <w:r w:rsidRPr="0031357A">
        <w:rPr>
          <w:sz w:val="24"/>
          <w:szCs w:val="24"/>
        </w:rPr>
        <w:t>СТАВРОПОЛЬСКОГО КРАЯ</w:t>
      </w:r>
    </w:p>
    <w:p w:rsidR="00A80915" w:rsidRPr="0031357A" w:rsidRDefault="00A80915" w:rsidP="00970C87">
      <w:pPr>
        <w:jc w:val="center"/>
        <w:rPr>
          <w:b/>
          <w:bCs/>
          <w:sz w:val="24"/>
          <w:szCs w:val="24"/>
        </w:rPr>
      </w:pPr>
    </w:p>
    <w:tbl>
      <w:tblPr>
        <w:tblW w:w="0" w:type="auto"/>
        <w:tblInd w:w="-106" w:type="dxa"/>
        <w:tblLook w:val="00A0" w:firstRow="1" w:lastRow="0" w:firstColumn="1" w:lastColumn="0" w:noHBand="0" w:noVBand="0"/>
      </w:tblPr>
      <w:tblGrid>
        <w:gridCol w:w="3063"/>
        <w:gridCol w:w="3171"/>
        <w:gridCol w:w="3122"/>
      </w:tblGrid>
      <w:tr w:rsidR="00A80915" w:rsidRPr="0031357A">
        <w:tc>
          <w:tcPr>
            <w:tcW w:w="3063" w:type="dxa"/>
          </w:tcPr>
          <w:p w:rsidR="00A80915" w:rsidRPr="0031357A" w:rsidRDefault="004B720F" w:rsidP="004B720F">
            <w:pPr>
              <w:pStyle w:val="a3"/>
              <w:ind w:left="106"/>
              <w:jc w:val="both"/>
              <w:rPr>
                <w:b w:val="0"/>
                <w:bCs w:val="0"/>
                <w:sz w:val="24"/>
                <w:szCs w:val="24"/>
              </w:rPr>
            </w:pPr>
            <w:r>
              <w:rPr>
                <w:b w:val="0"/>
                <w:bCs w:val="0"/>
                <w:sz w:val="24"/>
                <w:szCs w:val="24"/>
              </w:rPr>
              <w:t>20 сентября 2019 г.</w:t>
            </w:r>
          </w:p>
        </w:tc>
        <w:tc>
          <w:tcPr>
            <w:tcW w:w="3171" w:type="dxa"/>
          </w:tcPr>
          <w:p w:rsidR="00A80915" w:rsidRPr="0031357A" w:rsidRDefault="00A80915" w:rsidP="003218A7">
            <w:pPr>
              <w:jc w:val="center"/>
              <w:rPr>
                <w:b/>
                <w:bCs/>
                <w:sz w:val="24"/>
                <w:szCs w:val="24"/>
              </w:rPr>
            </w:pPr>
            <w:r w:rsidRPr="0031357A">
              <w:rPr>
                <w:sz w:val="24"/>
                <w:szCs w:val="24"/>
              </w:rPr>
              <w:t>г. Светлоград</w:t>
            </w:r>
          </w:p>
        </w:tc>
        <w:tc>
          <w:tcPr>
            <w:tcW w:w="3122" w:type="dxa"/>
          </w:tcPr>
          <w:p w:rsidR="00A80915" w:rsidRPr="0031357A" w:rsidRDefault="004B720F" w:rsidP="003218A7">
            <w:pPr>
              <w:pStyle w:val="a3"/>
              <w:jc w:val="right"/>
              <w:rPr>
                <w:b w:val="0"/>
                <w:bCs w:val="0"/>
                <w:sz w:val="24"/>
                <w:szCs w:val="24"/>
              </w:rPr>
            </w:pPr>
            <w:r>
              <w:rPr>
                <w:b w:val="0"/>
                <w:bCs w:val="0"/>
                <w:sz w:val="24"/>
                <w:szCs w:val="24"/>
              </w:rPr>
              <w:t>№ 1930</w:t>
            </w:r>
          </w:p>
        </w:tc>
      </w:tr>
    </w:tbl>
    <w:p w:rsidR="00A80915" w:rsidRPr="0031357A" w:rsidRDefault="00A80915" w:rsidP="00C00BF7">
      <w:pPr>
        <w:autoSpaceDE w:val="0"/>
        <w:autoSpaceDN w:val="0"/>
        <w:adjustRightInd w:val="0"/>
        <w:spacing w:line="240" w:lineRule="exact"/>
        <w:ind w:firstLine="540"/>
        <w:rPr>
          <w:sz w:val="24"/>
          <w:szCs w:val="24"/>
        </w:rPr>
      </w:pPr>
    </w:p>
    <w:p w:rsidR="00A80915" w:rsidRPr="0031357A" w:rsidRDefault="00A80915" w:rsidP="00C00BF7">
      <w:pPr>
        <w:spacing w:line="240" w:lineRule="exact"/>
      </w:pPr>
      <w:r w:rsidRPr="0031357A">
        <w:t>Об утверждении Порядка осуществления контроля в сфере бюджетных правоотношений органом внутреннего муниципального финансового контроля и Порядка осуществления контроля в сфере закупок органом внутреннего муниципального финансового контроля</w:t>
      </w:r>
    </w:p>
    <w:p w:rsidR="00A80915" w:rsidRPr="0031357A" w:rsidRDefault="00A80915" w:rsidP="00C00BF7">
      <w:pPr>
        <w:autoSpaceDE w:val="0"/>
        <w:autoSpaceDN w:val="0"/>
        <w:adjustRightInd w:val="0"/>
        <w:spacing w:line="240" w:lineRule="auto"/>
        <w:ind w:firstLine="540"/>
      </w:pPr>
    </w:p>
    <w:p w:rsidR="00A80915" w:rsidRPr="0031357A" w:rsidRDefault="00A80915" w:rsidP="007460DC">
      <w:pPr>
        <w:autoSpaceDE w:val="0"/>
        <w:autoSpaceDN w:val="0"/>
        <w:adjustRightInd w:val="0"/>
        <w:spacing w:line="240" w:lineRule="auto"/>
      </w:pPr>
    </w:p>
    <w:p w:rsidR="00A80915" w:rsidRPr="0031357A" w:rsidRDefault="00A80915" w:rsidP="00970C87">
      <w:pPr>
        <w:spacing w:line="240" w:lineRule="auto"/>
        <w:ind w:firstLine="561"/>
      </w:pPr>
      <w:r w:rsidRPr="0031357A">
        <w:t>В соответствии с пунктом 3 статьи 269.2 Бюджетного кодекса Российской Федерации и частью 11 статьи 99 Федерального закона «О контрактной системе в сфере закупок товаров, работ, услуг для обеспечения государственных и муниципальных нужд» администрация Петровского городского округа Ставропольского края</w:t>
      </w:r>
    </w:p>
    <w:p w:rsidR="00A80915" w:rsidRPr="0031357A" w:rsidRDefault="00A80915" w:rsidP="00970C87">
      <w:pPr>
        <w:spacing w:line="240" w:lineRule="auto"/>
        <w:ind w:firstLine="720"/>
      </w:pPr>
    </w:p>
    <w:p w:rsidR="00A80915" w:rsidRPr="0031357A" w:rsidRDefault="00A80915" w:rsidP="00970C87">
      <w:pPr>
        <w:spacing w:line="240" w:lineRule="auto"/>
        <w:ind w:firstLine="720"/>
      </w:pPr>
    </w:p>
    <w:p w:rsidR="00A80915" w:rsidRPr="0031357A" w:rsidRDefault="00A80915" w:rsidP="00970C87">
      <w:pPr>
        <w:spacing w:line="240" w:lineRule="auto"/>
      </w:pPr>
      <w:r w:rsidRPr="0031357A">
        <w:t>ПОСТАНОВЛЯЕТ:</w:t>
      </w:r>
    </w:p>
    <w:p w:rsidR="00A80915" w:rsidRPr="0031357A" w:rsidRDefault="00A80915" w:rsidP="00970C87">
      <w:pPr>
        <w:spacing w:line="240" w:lineRule="auto"/>
        <w:ind w:firstLine="720"/>
      </w:pPr>
    </w:p>
    <w:p w:rsidR="00A80915" w:rsidRPr="0031357A" w:rsidRDefault="00A80915" w:rsidP="00970C87">
      <w:pPr>
        <w:spacing w:line="240" w:lineRule="auto"/>
        <w:ind w:firstLine="720"/>
      </w:pPr>
    </w:p>
    <w:p w:rsidR="00A80915" w:rsidRPr="0031357A" w:rsidRDefault="00A80915" w:rsidP="00970C87">
      <w:pPr>
        <w:widowControl w:val="0"/>
        <w:autoSpaceDE w:val="0"/>
        <w:autoSpaceDN w:val="0"/>
        <w:adjustRightInd w:val="0"/>
        <w:spacing w:line="240" w:lineRule="auto"/>
        <w:ind w:firstLine="539"/>
      </w:pPr>
      <w:r w:rsidRPr="0031357A">
        <w:t>1. Утвердить прилагаемые:</w:t>
      </w:r>
    </w:p>
    <w:p w:rsidR="00A80915" w:rsidRPr="0031357A" w:rsidRDefault="00A80915" w:rsidP="00970C87">
      <w:pPr>
        <w:widowControl w:val="0"/>
        <w:autoSpaceDE w:val="0"/>
        <w:autoSpaceDN w:val="0"/>
        <w:adjustRightInd w:val="0"/>
        <w:spacing w:line="240" w:lineRule="auto"/>
        <w:ind w:firstLine="539"/>
      </w:pPr>
      <w:r w:rsidRPr="0031357A">
        <w:t>1.1. Порядок осуществления контроля в сфере бюджетных правоотношений органом внутреннего муниципального финансового контроля.</w:t>
      </w:r>
    </w:p>
    <w:p w:rsidR="00A80915" w:rsidRPr="0031357A" w:rsidRDefault="00A80915" w:rsidP="00970C87">
      <w:pPr>
        <w:widowControl w:val="0"/>
        <w:autoSpaceDE w:val="0"/>
        <w:autoSpaceDN w:val="0"/>
        <w:adjustRightInd w:val="0"/>
        <w:spacing w:line="240" w:lineRule="auto"/>
        <w:ind w:firstLine="539"/>
      </w:pPr>
      <w:r w:rsidRPr="0031357A">
        <w:t>1.2. Порядок осуществления контроля в сфере закупок органом внутреннего муниципального финансового контроля.</w:t>
      </w:r>
    </w:p>
    <w:p w:rsidR="00A80915" w:rsidRPr="0031357A" w:rsidRDefault="00A80915" w:rsidP="00970C87">
      <w:pPr>
        <w:widowControl w:val="0"/>
        <w:autoSpaceDE w:val="0"/>
        <w:autoSpaceDN w:val="0"/>
        <w:adjustRightInd w:val="0"/>
        <w:spacing w:line="240" w:lineRule="auto"/>
        <w:ind w:firstLine="539"/>
      </w:pPr>
    </w:p>
    <w:p w:rsidR="00A80915" w:rsidRPr="0031357A" w:rsidRDefault="00A80915" w:rsidP="00970C87">
      <w:pPr>
        <w:autoSpaceDE w:val="0"/>
        <w:autoSpaceDN w:val="0"/>
        <w:adjustRightInd w:val="0"/>
        <w:spacing w:line="240" w:lineRule="auto"/>
        <w:ind w:firstLine="539"/>
      </w:pPr>
      <w:r w:rsidRPr="0031357A">
        <w:t xml:space="preserve">2. Признать утратившим силу постановление администрации Петровского муниципального района Ставропольского края от 01 октября 2014 года № 994 «Об утверждении Порядка </w:t>
      </w:r>
      <w:r w:rsidRPr="0031357A">
        <w:rPr>
          <w:lang w:eastAsia="en-US"/>
        </w:rPr>
        <w:t>осуществления внутреннего муниципального финансового контроля</w:t>
      </w:r>
      <w:r w:rsidRPr="0031357A">
        <w:t>».</w:t>
      </w:r>
    </w:p>
    <w:p w:rsidR="00A80915" w:rsidRPr="0031357A" w:rsidRDefault="00A80915" w:rsidP="00970C87">
      <w:pPr>
        <w:autoSpaceDE w:val="0"/>
        <w:autoSpaceDN w:val="0"/>
        <w:adjustRightInd w:val="0"/>
        <w:spacing w:line="240" w:lineRule="auto"/>
        <w:ind w:firstLine="539"/>
      </w:pPr>
    </w:p>
    <w:p w:rsidR="00A80915" w:rsidRPr="0031357A" w:rsidRDefault="00A80915" w:rsidP="00970C87">
      <w:pPr>
        <w:autoSpaceDE w:val="0"/>
        <w:autoSpaceDN w:val="0"/>
        <w:adjustRightInd w:val="0"/>
        <w:spacing w:line="240" w:lineRule="auto"/>
        <w:ind w:firstLine="539"/>
      </w:pPr>
      <w:r w:rsidRPr="0031357A">
        <w:t xml:space="preserve">3. </w:t>
      </w:r>
      <w:proofErr w:type="gramStart"/>
      <w:r w:rsidRPr="0031357A">
        <w:t>Контроль за</w:t>
      </w:r>
      <w:proofErr w:type="gramEnd"/>
      <w:r w:rsidRPr="0031357A">
        <w:t xml:space="preserve"> выполнением настоящего постановления возложить на первого заместителя главы администрации </w:t>
      </w:r>
      <w:r w:rsidR="004B720F">
        <w:t>–</w:t>
      </w:r>
      <w:r w:rsidRPr="0031357A">
        <w:t xml:space="preserve"> начальника финансового управления администрации Петровского городского округа Ставропольского края </w:t>
      </w:r>
      <w:proofErr w:type="spellStart"/>
      <w:r w:rsidRPr="0031357A">
        <w:t>Сухомлинову</w:t>
      </w:r>
      <w:proofErr w:type="spellEnd"/>
      <w:r w:rsidRPr="0031357A">
        <w:t xml:space="preserve"> В.П.</w:t>
      </w:r>
    </w:p>
    <w:p w:rsidR="00A80915" w:rsidRPr="0031357A" w:rsidRDefault="00A80915" w:rsidP="00A57ECA">
      <w:pPr>
        <w:autoSpaceDE w:val="0"/>
        <w:autoSpaceDN w:val="0"/>
        <w:adjustRightInd w:val="0"/>
        <w:spacing w:line="240" w:lineRule="auto"/>
        <w:ind w:firstLine="540"/>
      </w:pPr>
    </w:p>
    <w:p w:rsidR="00A80915" w:rsidRPr="0031357A" w:rsidRDefault="00A80915" w:rsidP="007460DC">
      <w:pPr>
        <w:spacing w:line="240" w:lineRule="auto"/>
        <w:ind w:firstLine="539"/>
      </w:pPr>
      <w:r w:rsidRPr="0031357A">
        <w:t>4. Настоящее постановление вступает в силу со дня опубликования в газете «Вестник Петровского городского округа».</w:t>
      </w:r>
    </w:p>
    <w:p w:rsidR="00A80915" w:rsidRPr="0031357A" w:rsidRDefault="00A80915" w:rsidP="00DB59E5">
      <w:pPr>
        <w:spacing w:line="240" w:lineRule="exact"/>
      </w:pPr>
    </w:p>
    <w:p w:rsidR="00A80915" w:rsidRPr="0031357A" w:rsidRDefault="00A80915" w:rsidP="00DB59E5">
      <w:pPr>
        <w:pStyle w:val="ConsNonformat"/>
        <w:widowControl/>
        <w:spacing w:line="240" w:lineRule="exact"/>
        <w:ind w:right="0"/>
        <w:jc w:val="both"/>
        <w:rPr>
          <w:rFonts w:ascii="Times New Roman" w:hAnsi="Times New Roman" w:cs="Times New Roman"/>
          <w:sz w:val="28"/>
          <w:szCs w:val="28"/>
        </w:rPr>
      </w:pPr>
      <w:r w:rsidRPr="0031357A">
        <w:rPr>
          <w:rFonts w:ascii="Times New Roman" w:hAnsi="Times New Roman" w:cs="Times New Roman"/>
          <w:sz w:val="28"/>
          <w:szCs w:val="28"/>
        </w:rPr>
        <w:t xml:space="preserve">Глава </w:t>
      </w:r>
      <w:proofErr w:type="gramStart"/>
      <w:r w:rsidRPr="0031357A">
        <w:rPr>
          <w:rFonts w:ascii="Times New Roman" w:hAnsi="Times New Roman" w:cs="Times New Roman"/>
          <w:sz w:val="28"/>
          <w:szCs w:val="28"/>
        </w:rPr>
        <w:t>Петровского</w:t>
      </w:r>
      <w:proofErr w:type="gramEnd"/>
      <w:r w:rsidRPr="0031357A">
        <w:rPr>
          <w:rFonts w:ascii="Times New Roman" w:hAnsi="Times New Roman" w:cs="Times New Roman"/>
          <w:sz w:val="28"/>
          <w:szCs w:val="28"/>
        </w:rPr>
        <w:t xml:space="preserve"> </w:t>
      </w:r>
    </w:p>
    <w:p w:rsidR="00A80915" w:rsidRPr="0031357A" w:rsidRDefault="00A80915" w:rsidP="00DB59E5">
      <w:pPr>
        <w:pStyle w:val="ConsNonformat"/>
        <w:widowControl/>
        <w:spacing w:line="240" w:lineRule="exact"/>
        <w:ind w:right="0"/>
        <w:jc w:val="both"/>
        <w:rPr>
          <w:rFonts w:ascii="Times New Roman" w:hAnsi="Times New Roman" w:cs="Times New Roman"/>
          <w:sz w:val="28"/>
          <w:szCs w:val="28"/>
        </w:rPr>
      </w:pPr>
      <w:r w:rsidRPr="0031357A">
        <w:rPr>
          <w:rFonts w:ascii="Times New Roman" w:hAnsi="Times New Roman" w:cs="Times New Roman"/>
          <w:sz w:val="28"/>
          <w:szCs w:val="28"/>
        </w:rPr>
        <w:t>городского округа</w:t>
      </w:r>
    </w:p>
    <w:p w:rsidR="00A80915" w:rsidRPr="0031357A" w:rsidRDefault="00A80915" w:rsidP="00DB59E5">
      <w:pPr>
        <w:pStyle w:val="ConsNonformat"/>
        <w:widowControl/>
        <w:spacing w:line="240" w:lineRule="exact"/>
        <w:ind w:right="0"/>
        <w:jc w:val="both"/>
        <w:rPr>
          <w:rFonts w:ascii="Times New Roman" w:hAnsi="Times New Roman" w:cs="Times New Roman"/>
          <w:sz w:val="28"/>
          <w:szCs w:val="28"/>
        </w:rPr>
      </w:pPr>
      <w:r w:rsidRPr="0031357A">
        <w:rPr>
          <w:rFonts w:ascii="Times New Roman" w:hAnsi="Times New Roman" w:cs="Times New Roman"/>
          <w:sz w:val="28"/>
          <w:szCs w:val="28"/>
        </w:rPr>
        <w:t>Ставропольского края</w:t>
      </w:r>
      <w:r w:rsidRPr="0031357A">
        <w:rPr>
          <w:rFonts w:ascii="Times New Roman" w:hAnsi="Times New Roman" w:cs="Times New Roman"/>
          <w:sz w:val="28"/>
          <w:szCs w:val="28"/>
        </w:rPr>
        <w:tab/>
      </w:r>
      <w:r w:rsidRPr="0031357A">
        <w:rPr>
          <w:rFonts w:ascii="Times New Roman" w:hAnsi="Times New Roman" w:cs="Times New Roman"/>
          <w:sz w:val="28"/>
          <w:szCs w:val="28"/>
        </w:rPr>
        <w:tab/>
      </w:r>
      <w:r w:rsidRPr="0031357A">
        <w:rPr>
          <w:rFonts w:ascii="Times New Roman" w:hAnsi="Times New Roman" w:cs="Times New Roman"/>
          <w:sz w:val="28"/>
          <w:szCs w:val="28"/>
        </w:rPr>
        <w:tab/>
      </w:r>
      <w:r w:rsidRPr="0031357A">
        <w:rPr>
          <w:rFonts w:ascii="Times New Roman" w:hAnsi="Times New Roman" w:cs="Times New Roman"/>
          <w:sz w:val="28"/>
          <w:szCs w:val="28"/>
        </w:rPr>
        <w:tab/>
      </w:r>
      <w:r w:rsidRPr="0031357A">
        <w:rPr>
          <w:rFonts w:ascii="Times New Roman" w:hAnsi="Times New Roman" w:cs="Times New Roman"/>
          <w:sz w:val="28"/>
          <w:szCs w:val="28"/>
        </w:rPr>
        <w:tab/>
        <w:t xml:space="preserve">                         </w:t>
      </w:r>
      <w:proofErr w:type="spellStart"/>
      <w:r w:rsidRPr="0031357A">
        <w:rPr>
          <w:rFonts w:ascii="Times New Roman" w:hAnsi="Times New Roman" w:cs="Times New Roman"/>
          <w:sz w:val="28"/>
          <w:szCs w:val="28"/>
        </w:rPr>
        <w:t>А.А.Захарченко</w:t>
      </w:r>
      <w:proofErr w:type="spellEnd"/>
    </w:p>
    <w:p w:rsidR="00A80915" w:rsidRPr="0031357A" w:rsidRDefault="00A80915" w:rsidP="0066226E">
      <w:pPr>
        <w:shd w:val="clear" w:color="auto" w:fill="FFFFFF"/>
        <w:spacing w:line="240" w:lineRule="exact"/>
        <w:ind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hd w:val="clear" w:color="auto" w:fill="FFFFFF"/>
        <w:spacing w:line="240" w:lineRule="exact"/>
        <w:ind w:left="-1418" w:right="1274"/>
      </w:pPr>
      <w:r w:rsidRPr="0031357A">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A80915" w:rsidRPr="0031357A" w:rsidRDefault="00A80915" w:rsidP="00A21C63">
      <w:pPr>
        <w:pStyle w:val="10"/>
        <w:spacing w:line="240" w:lineRule="exact"/>
        <w:ind w:left="-1418" w:right="1274"/>
        <w:jc w:val="both"/>
        <w:rPr>
          <w:sz w:val="28"/>
          <w:szCs w:val="28"/>
        </w:rPr>
      </w:pPr>
      <w:r w:rsidRPr="0031357A">
        <w:rPr>
          <w:sz w:val="28"/>
          <w:szCs w:val="28"/>
        </w:rPr>
        <w:t xml:space="preserve">                                                                                                        </w:t>
      </w:r>
      <w:proofErr w:type="spellStart"/>
      <w:r w:rsidRPr="0031357A">
        <w:rPr>
          <w:sz w:val="28"/>
          <w:szCs w:val="28"/>
        </w:rPr>
        <w:t>В.П.Сухомлинова</w:t>
      </w:r>
      <w:proofErr w:type="spellEnd"/>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r w:rsidRPr="0031357A">
        <w:t>Визируют:</w:t>
      </w:r>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r w:rsidRPr="0031357A">
        <w:t xml:space="preserve">Начальник правового отдела администрации </w:t>
      </w:r>
    </w:p>
    <w:p w:rsidR="00A80915" w:rsidRPr="0031357A" w:rsidRDefault="00A80915" w:rsidP="00A21C63">
      <w:pPr>
        <w:spacing w:line="240" w:lineRule="exact"/>
        <w:ind w:left="-1418" w:right="1274"/>
      </w:pPr>
      <w:r w:rsidRPr="0031357A">
        <w:t xml:space="preserve">Петровского городского округа </w:t>
      </w:r>
    </w:p>
    <w:p w:rsidR="00A80915" w:rsidRPr="0031357A" w:rsidRDefault="00A80915" w:rsidP="00A21C63">
      <w:pPr>
        <w:spacing w:line="240" w:lineRule="exact"/>
        <w:ind w:left="-1418" w:right="1274"/>
      </w:pPr>
      <w:r w:rsidRPr="0031357A">
        <w:t>Ставропольского края</w:t>
      </w:r>
      <w:r w:rsidRPr="0031357A">
        <w:tab/>
      </w:r>
      <w:r w:rsidRPr="0031357A">
        <w:tab/>
      </w:r>
      <w:r w:rsidRPr="0031357A">
        <w:tab/>
      </w:r>
      <w:r w:rsidRPr="0031357A">
        <w:tab/>
      </w:r>
      <w:r w:rsidRPr="0031357A">
        <w:tab/>
        <w:t xml:space="preserve">                              </w:t>
      </w:r>
      <w:proofErr w:type="spellStart"/>
      <w:r w:rsidRPr="0031357A">
        <w:t>О.А.Нехаенко</w:t>
      </w:r>
      <w:proofErr w:type="spellEnd"/>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r w:rsidRPr="0031357A">
        <w:t xml:space="preserve">Начальник отдела </w:t>
      </w:r>
      <w:proofErr w:type="gramStart"/>
      <w:r w:rsidRPr="0031357A">
        <w:t>по</w:t>
      </w:r>
      <w:proofErr w:type="gramEnd"/>
      <w:r w:rsidRPr="0031357A">
        <w:t xml:space="preserve"> организационно </w:t>
      </w:r>
      <w:r w:rsidR="004B720F">
        <w:t>–</w:t>
      </w:r>
      <w:r w:rsidRPr="0031357A">
        <w:t xml:space="preserve"> </w:t>
      </w:r>
    </w:p>
    <w:p w:rsidR="00A80915" w:rsidRPr="0031357A" w:rsidRDefault="00A80915" w:rsidP="00A21C63">
      <w:pPr>
        <w:spacing w:line="240" w:lineRule="exact"/>
        <w:ind w:left="-1418" w:right="1274"/>
      </w:pPr>
      <w:r w:rsidRPr="0031357A">
        <w:t xml:space="preserve">кадровым вопросам и профилактике </w:t>
      </w:r>
    </w:p>
    <w:p w:rsidR="00A80915" w:rsidRPr="0031357A" w:rsidRDefault="00A80915" w:rsidP="00A21C63">
      <w:pPr>
        <w:spacing w:line="240" w:lineRule="exact"/>
        <w:ind w:left="-1418" w:right="1274"/>
      </w:pPr>
      <w:r w:rsidRPr="0031357A">
        <w:t xml:space="preserve">коррупционных правонарушений </w:t>
      </w:r>
    </w:p>
    <w:p w:rsidR="00A80915" w:rsidRPr="0031357A" w:rsidRDefault="00A80915" w:rsidP="00A21C63">
      <w:pPr>
        <w:spacing w:line="240" w:lineRule="exact"/>
        <w:ind w:left="-1418" w:right="1274"/>
      </w:pPr>
      <w:r w:rsidRPr="0031357A">
        <w:t xml:space="preserve">администрации </w:t>
      </w:r>
      <w:proofErr w:type="gramStart"/>
      <w:r w:rsidRPr="0031357A">
        <w:t>Петровского</w:t>
      </w:r>
      <w:proofErr w:type="gramEnd"/>
      <w:r w:rsidRPr="0031357A">
        <w:t xml:space="preserve"> городского </w:t>
      </w:r>
    </w:p>
    <w:p w:rsidR="00A80915" w:rsidRPr="0031357A" w:rsidRDefault="00A80915" w:rsidP="00A21C63">
      <w:pPr>
        <w:spacing w:line="240" w:lineRule="exact"/>
        <w:ind w:left="-1418" w:right="1274"/>
      </w:pPr>
      <w:r w:rsidRPr="0031357A">
        <w:t>округа Ставропольского края</w:t>
      </w:r>
      <w:r w:rsidRPr="0031357A">
        <w:tab/>
      </w:r>
      <w:r w:rsidRPr="0031357A">
        <w:tab/>
      </w:r>
      <w:r w:rsidRPr="0031357A">
        <w:tab/>
      </w:r>
      <w:r w:rsidRPr="0031357A">
        <w:tab/>
      </w:r>
      <w:r w:rsidRPr="0031357A">
        <w:tab/>
        <w:t xml:space="preserve">                    </w:t>
      </w:r>
      <w:proofErr w:type="spellStart"/>
      <w:r w:rsidRPr="0031357A">
        <w:t>С.Н.Кулькина</w:t>
      </w:r>
      <w:proofErr w:type="spellEnd"/>
    </w:p>
    <w:p w:rsidR="00A80915" w:rsidRPr="0031357A" w:rsidRDefault="00A80915" w:rsidP="00A21C63">
      <w:pPr>
        <w:spacing w:line="240" w:lineRule="exact"/>
        <w:ind w:left="-1418" w:right="1274"/>
      </w:pPr>
    </w:p>
    <w:p w:rsidR="00A80915" w:rsidRPr="0031357A" w:rsidRDefault="00A80915" w:rsidP="00A21C63">
      <w:pPr>
        <w:shd w:val="clear" w:color="auto" w:fill="FFFFFF"/>
        <w:spacing w:line="240" w:lineRule="exact"/>
        <w:ind w:left="-1418" w:right="1274"/>
      </w:pPr>
    </w:p>
    <w:p w:rsidR="00A80915" w:rsidRPr="0031357A" w:rsidRDefault="00A80915" w:rsidP="00A21C63">
      <w:pPr>
        <w:spacing w:line="240" w:lineRule="exact"/>
        <w:ind w:left="-1418" w:right="1274"/>
      </w:pPr>
      <w:r w:rsidRPr="0031357A">
        <w:t>Управляющий делами администрации</w:t>
      </w:r>
    </w:p>
    <w:p w:rsidR="00A80915" w:rsidRPr="0031357A" w:rsidRDefault="00A80915" w:rsidP="00A21C63">
      <w:pPr>
        <w:spacing w:line="240" w:lineRule="exact"/>
        <w:ind w:left="-1418" w:right="1274"/>
      </w:pPr>
      <w:r w:rsidRPr="0031357A">
        <w:t xml:space="preserve">Петровского городского округа </w:t>
      </w:r>
    </w:p>
    <w:p w:rsidR="00A80915" w:rsidRPr="0031357A" w:rsidRDefault="00A80915" w:rsidP="00A21C63">
      <w:pPr>
        <w:spacing w:line="240" w:lineRule="exact"/>
        <w:ind w:left="-1418" w:right="1274"/>
      </w:pPr>
      <w:r w:rsidRPr="0031357A">
        <w:t xml:space="preserve">Ставропольского края                                                                            </w:t>
      </w:r>
      <w:proofErr w:type="spellStart"/>
      <w:r w:rsidRPr="0031357A">
        <w:t>В.В.Редькин</w:t>
      </w:r>
      <w:proofErr w:type="spellEnd"/>
    </w:p>
    <w:p w:rsidR="00A80915" w:rsidRDefault="00A80915" w:rsidP="00A21C63">
      <w:pPr>
        <w:spacing w:line="240" w:lineRule="exact"/>
        <w:ind w:left="-1418" w:right="1274"/>
      </w:pPr>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p>
    <w:p w:rsidR="00A80915" w:rsidRPr="0031357A" w:rsidRDefault="00A80915" w:rsidP="00A21C63">
      <w:pPr>
        <w:spacing w:line="240" w:lineRule="exact"/>
        <w:ind w:left="-1418" w:right="1274"/>
      </w:pPr>
      <w:r w:rsidRPr="0031357A">
        <w:t>Проект постановления подготовлен финансовым управлением администрации Петровского городского округа Ставропольского края</w:t>
      </w:r>
    </w:p>
    <w:p w:rsidR="00A80915" w:rsidRPr="0031357A" w:rsidRDefault="00A80915" w:rsidP="00A21C63">
      <w:pPr>
        <w:spacing w:line="240" w:lineRule="exact"/>
        <w:ind w:left="-1418" w:right="1274"/>
      </w:pPr>
      <w:r w:rsidRPr="0031357A">
        <w:t xml:space="preserve">                                                                                                             </w:t>
      </w:r>
      <w:proofErr w:type="spellStart"/>
      <w:r w:rsidRPr="0031357A">
        <w:t>Е.С.Меркулова</w:t>
      </w:r>
      <w:proofErr w:type="spellEnd"/>
    </w:p>
    <w:tbl>
      <w:tblPr>
        <w:tblW w:w="0" w:type="auto"/>
        <w:tblInd w:w="-106" w:type="dxa"/>
        <w:tblLook w:val="01E0" w:firstRow="1" w:lastRow="1" w:firstColumn="1" w:lastColumn="1" w:noHBand="0" w:noVBand="0"/>
      </w:tblPr>
      <w:tblGrid>
        <w:gridCol w:w="5211"/>
        <w:gridCol w:w="4253"/>
      </w:tblGrid>
      <w:tr w:rsidR="00A80915" w:rsidRPr="0031357A">
        <w:tc>
          <w:tcPr>
            <w:tcW w:w="5211" w:type="dxa"/>
          </w:tcPr>
          <w:p w:rsidR="00A80915" w:rsidRPr="0031357A" w:rsidRDefault="00A80915" w:rsidP="00970C87">
            <w:pPr>
              <w:spacing w:line="240" w:lineRule="exact"/>
            </w:pPr>
            <w:r w:rsidRPr="0031357A">
              <w:lastRenderedPageBreak/>
              <w:br w:type="page"/>
            </w:r>
            <w:r w:rsidRPr="0031357A">
              <w:br w:type="page"/>
            </w:r>
            <w:r w:rsidRPr="0031357A">
              <w:br w:type="page"/>
            </w:r>
            <w:r w:rsidRPr="0031357A">
              <w:br w:type="page"/>
            </w:r>
            <w:r w:rsidRPr="0031357A">
              <w:br w:type="page"/>
            </w:r>
            <w:r w:rsidRPr="0031357A">
              <w:br w:type="page"/>
            </w:r>
          </w:p>
        </w:tc>
        <w:tc>
          <w:tcPr>
            <w:tcW w:w="4253" w:type="dxa"/>
          </w:tcPr>
          <w:p w:rsidR="00A80915" w:rsidRPr="0031357A" w:rsidRDefault="00A80915" w:rsidP="00970C87">
            <w:pPr>
              <w:spacing w:line="240" w:lineRule="exact"/>
              <w:jc w:val="center"/>
            </w:pPr>
            <w:r w:rsidRPr="0031357A">
              <w:t>Утвержден</w:t>
            </w:r>
          </w:p>
        </w:tc>
      </w:tr>
      <w:tr w:rsidR="00A80915" w:rsidRPr="0031357A">
        <w:tc>
          <w:tcPr>
            <w:tcW w:w="5211" w:type="dxa"/>
          </w:tcPr>
          <w:p w:rsidR="00A80915" w:rsidRPr="0031357A" w:rsidRDefault="00A80915" w:rsidP="00970C87">
            <w:pPr>
              <w:spacing w:line="240" w:lineRule="exact"/>
            </w:pPr>
          </w:p>
        </w:tc>
        <w:tc>
          <w:tcPr>
            <w:tcW w:w="4253" w:type="dxa"/>
          </w:tcPr>
          <w:p w:rsidR="00A80915" w:rsidRPr="0031357A" w:rsidRDefault="00A80915" w:rsidP="00970C87">
            <w:pPr>
              <w:spacing w:line="240" w:lineRule="exact"/>
              <w:jc w:val="center"/>
            </w:pPr>
            <w:r w:rsidRPr="0031357A">
              <w:t>постановлением администрации Петровского городского округа Ставропольского края</w:t>
            </w:r>
          </w:p>
        </w:tc>
      </w:tr>
      <w:tr w:rsidR="00A80915" w:rsidRPr="0031357A">
        <w:tc>
          <w:tcPr>
            <w:tcW w:w="5211" w:type="dxa"/>
          </w:tcPr>
          <w:p w:rsidR="00A80915" w:rsidRPr="0031357A" w:rsidRDefault="00A80915" w:rsidP="00970C87">
            <w:pPr>
              <w:spacing w:line="240" w:lineRule="exact"/>
            </w:pPr>
          </w:p>
        </w:tc>
        <w:tc>
          <w:tcPr>
            <w:tcW w:w="4253" w:type="dxa"/>
          </w:tcPr>
          <w:p w:rsidR="00A80915" w:rsidRPr="0031357A" w:rsidRDefault="004B720F" w:rsidP="004B720F">
            <w:pPr>
              <w:spacing w:line="240" w:lineRule="exact"/>
              <w:jc w:val="center"/>
            </w:pPr>
            <w:r>
              <w:t>от 20 сентября 2019 г. № 1930</w:t>
            </w:r>
          </w:p>
        </w:tc>
      </w:tr>
    </w:tbl>
    <w:p w:rsidR="00A80915" w:rsidRPr="0031357A" w:rsidRDefault="00A80915" w:rsidP="00970C87">
      <w:pPr>
        <w:spacing w:line="240" w:lineRule="exact"/>
        <w:ind w:firstLine="567"/>
        <w:jc w:val="right"/>
      </w:pPr>
    </w:p>
    <w:p w:rsidR="00A80915" w:rsidRPr="0031357A" w:rsidRDefault="00A80915" w:rsidP="00970C87">
      <w:pPr>
        <w:spacing w:line="240" w:lineRule="exact"/>
        <w:ind w:firstLine="567"/>
        <w:jc w:val="right"/>
      </w:pPr>
    </w:p>
    <w:p w:rsidR="00A80915" w:rsidRPr="0031357A" w:rsidRDefault="00A80915" w:rsidP="00970C87">
      <w:pPr>
        <w:spacing w:line="240" w:lineRule="exact"/>
        <w:ind w:firstLine="567"/>
        <w:jc w:val="right"/>
      </w:pPr>
    </w:p>
    <w:p w:rsidR="00A80915" w:rsidRPr="0031357A" w:rsidRDefault="00A80915" w:rsidP="00970C87">
      <w:pPr>
        <w:widowControl w:val="0"/>
        <w:autoSpaceDE w:val="0"/>
        <w:autoSpaceDN w:val="0"/>
        <w:adjustRightInd w:val="0"/>
        <w:spacing w:line="240" w:lineRule="exact"/>
        <w:jc w:val="center"/>
      </w:pPr>
      <w:bookmarkStart w:id="0" w:name="Par40"/>
      <w:bookmarkEnd w:id="0"/>
      <w:r w:rsidRPr="0031357A">
        <w:t>Порядок</w:t>
      </w:r>
    </w:p>
    <w:p w:rsidR="00A80915" w:rsidRPr="0031357A" w:rsidRDefault="00A80915" w:rsidP="00970C87">
      <w:pPr>
        <w:spacing w:line="240" w:lineRule="exact"/>
        <w:jc w:val="center"/>
      </w:pPr>
      <w:r w:rsidRPr="0031357A">
        <w:t>осуществления контроля в сфере бюджетных правоотношений органом внутреннего муниципального финансового контроля</w:t>
      </w:r>
    </w:p>
    <w:p w:rsidR="00A80915" w:rsidRPr="0031357A" w:rsidRDefault="00A80915" w:rsidP="00970C87">
      <w:pPr>
        <w:spacing w:line="240" w:lineRule="auto"/>
        <w:jc w:val="center"/>
      </w:pPr>
    </w:p>
    <w:p w:rsidR="00A80915" w:rsidRPr="0031357A" w:rsidRDefault="00A80915" w:rsidP="00970C87">
      <w:pPr>
        <w:spacing w:line="240" w:lineRule="auto"/>
        <w:jc w:val="cente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lang w:val="en-US"/>
        </w:rPr>
        <w:t>I</w:t>
      </w:r>
      <w:r w:rsidRPr="0031357A">
        <w:rPr>
          <w:rFonts w:ascii="Times New Roman" w:hAnsi="Times New Roman" w:cs="Times New Roman"/>
          <w:sz w:val="28"/>
          <w:szCs w:val="28"/>
        </w:rPr>
        <w:t>. Общие положения</w:t>
      </w:r>
    </w:p>
    <w:p w:rsidR="00A80915" w:rsidRPr="0031357A" w:rsidRDefault="00A80915" w:rsidP="00970C87">
      <w:pPr>
        <w:spacing w:line="240" w:lineRule="auto"/>
        <w:ind w:firstLine="561"/>
      </w:pPr>
    </w:p>
    <w:p w:rsidR="00A80915" w:rsidRPr="0031357A" w:rsidRDefault="00A80915" w:rsidP="00970C87">
      <w:pPr>
        <w:pStyle w:val="ConsPlusNonformat"/>
        <w:ind w:firstLine="539"/>
        <w:jc w:val="both"/>
        <w:rPr>
          <w:rFonts w:ascii="Times New Roman" w:hAnsi="Times New Roman" w:cs="Times New Roman"/>
          <w:sz w:val="28"/>
          <w:szCs w:val="28"/>
        </w:rPr>
      </w:pPr>
      <w:r w:rsidRPr="0031357A">
        <w:rPr>
          <w:rFonts w:ascii="Times New Roman" w:hAnsi="Times New Roman" w:cs="Times New Roman"/>
          <w:sz w:val="28"/>
          <w:szCs w:val="28"/>
        </w:rPr>
        <w:t xml:space="preserve">1. </w:t>
      </w:r>
      <w:proofErr w:type="gramStart"/>
      <w:r w:rsidRPr="0031357A">
        <w:rPr>
          <w:rFonts w:ascii="Times New Roman" w:hAnsi="Times New Roman" w:cs="Times New Roman"/>
          <w:sz w:val="28"/>
          <w:szCs w:val="28"/>
        </w:rPr>
        <w:t xml:space="preserve">Настоящий Порядок осуществления контроля в сфере бюджетных правоотношений органом внутреннего муниципального финансового контроля определяет организацию осуществления полномочий по внутреннему муниципальному финансовому контролю во исполнение пункта </w:t>
      </w:r>
      <w:hyperlink r:id="rId5" w:history="1">
        <w:r w:rsidRPr="0031357A">
          <w:rPr>
            <w:rFonts w:ascii="Times New Roman" w:hAnsi="Times New Roman" w:cs="Times New Roman"/>
            <w:sz w:val="28"/>
            <w:szCs w:val="28"/>
          </w:rPr>
          <w:t xml:space="preserve"> 3 статьи 269</w:t>
        </w:r>
      </w:hyperlink>
      <w:r w:rsidRPr="0031357A">
        <w:rPr>
          <w:rFonts w:ascii="Times New Roman" w:hAnsi="Times New Roman" w:cs="Times New Roman"/>
          <w:sz w:val="28"/>
          <w:szCs w:val="28"/>
        </w:rPr>
        <w:t>.2 Бюджетного кодекса Российской Федерации и в целях обеспечения соблюдения положений правовых актов, регулирующих бюджетные правоотношен</w:t>
      </w:r>
      <w:bookmarkStart w:id="1" w:name="_GoBack"/>
      <w:bookmarkEnd w:id="1"/>
      <w:r w:rsidRPr="0031357A">
        <w:rPr>
          <w:rFonts w:ascii="Times New Roman" w:hAnsi="Times New Roman" w:cs="Times New Roman"/>
          <w:sz w:val="28"/>
          <w:szCs w:val="28"/>
        </w:rPr>
        <w:t xml:space="preserve">ия, </w:t>
      </w:r>
      <w:r w:rsidRPr="0031357A">
        <w:rPr>
          <w:rFonts w:ascii="Times New Roman" w:hAnsi="Times New Roman" w:cs="Times New Roman"/>
          <w:sz w:val="28"/>
          <w:szCs w:val="28"/>
          <w:lang w:eastAsia="en-US"/>
        </w:rPr>
        <w:t>правовых актов, обусловливающих публичные нормативные обязательства и обязательства по иным выплатам физическим лицам из бюджетов бюджетной</w:t>
      </w:r>
      <w:proofErr w:type="gramEnd"/>
      <w:r w:rsidRPr="0031357A">
        <w:rPr>
          <w:rFonts w:ascii="Times New Roman" w:hAnsi="Times New Roman" w:cs="Times New Roman"/>
          <w:sz w:val="28"/>
          <w:szCs w:val="28"/>
          <w:lang w:eastAsia="en-US"/>
        </w:rPr>
        <w:t xml:space="preserve"> </w:t>
      </w:r>
      <w:proofErr w:type="gramStart"/>
      <w:r w:rsidRPr="0031357A">
        <w:rPr>
          <w:rFonts w:ascii="Times New Roman" w:hAnsi="Times New Roman" w:cs="Times New Roman"/>
          <w:sz w:val="28"/>
          <w:szCs w:val="28"/>
          <w:lang w:eastAsia="en-US"/>
        </w:rPr>
        <w:t>системы Российской Федерации, а также соблюдения условий муниципальных контрактов, договоров (соглашений) о предоставлении средств из бюджета,</w:t>
      </w:r>
      <w:r w:rsidRPr="0031357A">
        <w:rPr>
          <w:rFonts w:ascii="Times New Roman" w:hAnsi="Times New Roman" w:cs="Times New Roman"/>
          <w:sz w:val="28"/>
          <w:szCs w:val="28"/>
        </w:rPr>
        <w:t xml:space="preserve"> повышения эффективности и результативности деятельности объектов внутреннего муниципального финансового контроля, повышения качества осуществления муниципальных функций и оказания муниципальных услуг, а также оптимизации бюджетных расходов администрации Петровского городского округа Ставропольского края и  органов администрации Петровского городского округа Ставропольского края, подведомственных им муниципальных учреждений Петровского городского</w:t>
      </w:r>
      <w:proofErr w:type="gramEnd"/>
      <w:r w:rsidRPr="0031357A">
        <w:rPr>
          <w:rFonts w:ascii="Times New Roman" w:hAnsi="Times New Roman" w:cs="Times New Roman"/>
          <w:sz w:val="28"/>
          <w:szCs w:val="28"/>
        </w:rPr>
        <w:t xml:space="preserve"> округа Ставропольского края.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2. Понятия и термины, используемые в настоящем Порядке, применяются в значениях, определенных Бюджетным </w:t>
      </w:r>
      <w:hyperlink r:id="rId6" w:history="1">
        <w:r w:rsidRPr="0031357A">
          <w:rPr>
            <w:rFonts w:ascii="Times New Roman" w:hAnsi="Times New Roman" w:cs="Times New Roman"/>
            <w:sz w:val="28"/>
            <w:szCs w:val="28"/>
          </w:rPr>
          <w:t>кодексом</w:t>
        </w:r>
      </w:hyperlink>
      <w:r w:rsidRPr="0031357A">
        <w:rPr>
          <w:rFonts w:ascii="Times New Roman" w:hAnsi="Times New Roman" w:cs="Times New Roman"/>
          <w:sz w:val="28"/>
          <w:szCs w:val="28"/>
        </w:rPr>
        <w:t xml:space="preserve">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 Внутренний муниципальный финансовый контроль в сфере бюджетных правоотношений </w:t>
      </w:r>
      <w:hyperlink r:id="rId7" w:history="1">
        <w:r w:rsidRPr="0031357A">
          <w:rPr>
            <w:rFonts w:ascii="Times New Roman" w:hAnsi="Times New Roman" w:cs="Times New Roman"/>
            <w:sz w:val="28"/>
            <w:szCs w:val="28"/>
          </w:rPr>
          <w:t>осуществляется</w:t>
        </w:r>
      </w:hyperlink>
      <w:r w:rsidRPr="0031357A">
        <w:rPr>
          <w:rFonts w:ascii="Times New Roman" w:hAnsi="Times New Roman" w:cs="Times New Roman"/>
          <w:sz w:val="28"/>
          <w:szCs w:val="28"/>
        </w:rPr>
        <w:t xml:space="preserve"> финансовым управлением Петровского городского округа Ставропольского края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орган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 Орган внутреннего муниципального финансового контроля при осуществлении деятельности по внутреннему муниципальному финансовому контролю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деятельность по контролю) осуществляет:</w:t>
      </w:r>
    </w:p>
    <w:p w:rsidR="00A80915" w:rsidRPr="0031357A" w:rsidRDefault="00A80915" w:rsidP="00A21C63">
      <w:pPr>
        <w:pStyle w:val="ConsPlusNormal"/>
        <w:ind w:firstLine="540"/>
        <w:jc w:val="both"/>
        <w:rPr>
          <w:rFonts w:ascii="Times New Roman" w:hAnsi="Times New Roman" w:cs="Times New Roman"/>
          <w:sz w:val="28"/>
          <w:szCs w:val="28"/>
        </w:rPr>
      </w:pPr>
      <w:bookmarkStart w:id="2" w:name="P76"/>
      <w:bookmarkEnd w:id="2"/>
      <w:proofErr w:type="gramStart"/>
      <w:r w:rsidRPr="0031357A">
        <w:rPr>
          <w:rFonts w:ascii="Times New Roman" w:hAnsi="Times New Roman" w:cs="Times New Roman"/>
          <w:sz w:val="28"/>
          <w:szCs w:val="28"/>
        </w:rPr>
        <w:t>контроль за</w:t>
      </w:r>
      <w:proofErr w:type="gramEnd"/>
      <w:r w:rsidRPr="0031357A">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A80915" w:rsidRPr="0031357A" w:rsidRDefault="00A80915" w:rsidP="00A21C63">
      <w:pPr>
        <w:autoSpaceDE w:val="0"/>
        <w:autoSpaceDN w:val="0"/>
        <w:adjustRightInd w:val="0"/>
        <w:spacing w:line="240" w:lineRule="auto"/>
        <w:ind w:firstLine="539"/>
        <w:rPr>
          <w:lang w:eastAsia="en-US"/>
        </w:rPr>
      </w:pPr>
      <w:proofErr w:type="gramStart"/>
      <w:r w:rsidRPr="0031357A">
        <w:rPr>
          <w:lang w:eastAsia="en-US"/>
        </w:rPr>
        <w:lastRenderedPageBreak/>
        <w:t>контроль за</w:t>
      </w:r>
      <w:proofErr w:type="gramEnd"/>
      <w:r w:rsidRPr="0031357A">
        <w:rPr>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w:t>
      </w:r>
      <w:r w:rsidRPr="0031357A">
        <w:t xml:space="preserve"> Петровского городского округа Ставропольского края (далее </w:t>
      </w:r>
      <w:r w:rsidR="004B720F">
        <w:t>–</w:t>
      </w:r>
      <w:r w:rsidRPr="0031357A">
        <w:t xml:space="preserve"> местный бюджет)</w:t>
      </w:r>
      <w:r w:rsidRPr="0031357A">
        <w:rPr>
          <w:lang w:eastAsia="en-US"/>
        </w:rPr>
        <w:t>, муниципальных контрактов;</w:t>
      </w:r>
    </w:p>
    <w:p w:rsidR="00A80915" w:rsidRPr="0031357A" w:rsidRDefault="00A80915" w:rsidP="00A21C63">
      <w:pPr>
        <w:autoSpaceDE w:val="0"/>
        <w:autoSpaceDN w:val="0"/>
        <w:adjustRightInd w:val="0"/>
        <w:spacing w:line="240" w:lineRule="auto"/>
        <w:ind w:firstLine="539"/>
        <w:rPr>
          <w:lang w:eastAsia="en-US"/>
        </w:rPr>
      </w:pPr>
      <w:proofErr w:type="gramStart"/>
      <w:r w:rsidRPr="0031357A">
        <w:rPr>
          <w:lang w:eastAsia="en-US"/>
        </w:rPr>
        <w:t>контроль за</w:t>
      </w:r>
      <w:proofErr w:type="gramEnd"/>
      <w:r w:rsidRPr="0031357A">
        <w:rPr>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80915" w:rsidRPr="0031357A" w:rsidRDefault="00A80915" w:rsidP="00A21C63">
      <w:pPr>
        <w:autoSpaceDE w:val="0"/>
        <w:autoSpaceDN w:val="0"/>
        <w:adjustRightInd w:val="0"/>
        <w:spacing w:line="240" w:lineRule="auto"/>
        <w:ind w:firstLine="539"/>
        <w:rPr>
          <w:lang w:eastAsia="en-US"/>
        </w:rPr>
      </w:pPr>
      <w:r w:rsidRPr="0031357A">
        <w:rPr>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31357A">
        <w:rPr>
          <w:lang w:eastAsia="en-US"/>
        </w:rPr>
        <w:t>значений показателей результативности предоставления средств</w:t>
      </w:r>
      <w:proofErr w:type="gramEnd"/>
      <w:r w:rsidRPr="0031357A">
        <w:rPr>
          <w:lang w:eastAsia="en-US"/>
        </w:rPr>
        <w:t xml:space="preserve"> из бюджета.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5. Деятельность по контролю осуществляется в отношении следующих объектов внутреннего муниципального финансового контроля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объекты контроля):</w:t>
      </w:r>
    </w:p>
    <w:p w:rsidR="00A80915" w:rsidRPr="0031357A" w:rsidRDefault="00A80915" w:rsidP="00A21C63">
      <w:pPr>
        <w:autoSpaceDE w:val="0"/>
        <w:autoSpaceDN w:val="0"/>
        <w:adjustRightInd w:val="0"/>
        <w:spacing w:line="240" w:lineRule="auto"/>
        <w:ind w:firstLine="539"/>
        <w:rPr>
          <w:lang w:eastAsia="en-US"/>
        </w:rPr>
      </w:pPr>
      <w:r w:rsidRPr="0031357A">
        <w:t xml:space="preserve">главные распорядители (распорядители, получатели) средств местного бюджета, </w:t>
      </w:r>
      <w:r w:rsidRPr="0031357A">
        <w:rPr>
          <w:lang w:eastAsia="en-US"/>
        </w:rPr>
        <w:t>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муниципальные учреждения</w:t>
      </w:r>
      <w:r w:rsidRPr="0031357A">
        <w:t xml:space="preserve"> Петровского городского округа Ставропольского края</w:t>
      </w:r>
      <w:r w:rsidRPr="0031357A">
        <w:rPr>
          <w:lang w:eastAsia="en-US"/>
        </w:rPr>
        <w:t>;</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 xml:space="preserve">муниципальные унитарные предприятия </w:t>
      </w:r>
      <w:r w:rsidRPr="0031357A">
        <w:t>Петровского городского округа Ставропольского края</w:t>
      </w:r>
      <w:r w:rsidRPr="0031357A">
        <w:rPr>
          <w:lang w:eastAsia="en-US"/>
        </w:rPr>
        <w:t>;</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публично-правовые компании;</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 xml:space="preserve">хозяйственные товарищества и общества с участием </w:t>
      </w:r>
      <w:r w:rsidRPr="0031357A">
        <w:t>Петровского городского округа Ставропольского края</w:t>
      </w:r>
      <w:r w:rsidRPr="0031357A">
        <w:rPr>
          <w:lang w:eastAsia="en-US"/>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 xml:space="preserve">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w:t>
      </w:r>
      <w:r w:rsidRPr="0031357A">
        <w:t>Петровского городского округа Ставропольского края</w:t>
      </w:r>
      <w:r w:rsidRPr="0031357A">
        <w:rPr>
          <w:lang w:eastAsia="en-US"/>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 xml:space="preserve">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муниципальных контрактов, кредиты, обеспеченные </w:t>
      </w:r>
      <w:r w:rsidRPr="0031357A">
        <w:rPr>
          <w:lang w:eastAsia="en-US"/>
        </w:rPr>
        <w:lastRenderedPageBreak/>
        <w:t>муниципальными гарантиями</w:t>
      </w:r>
      <w:r w:rsidRPr="0031357A">
        <w:t xml:space="preserve"> Петровского городского округа Ставропольского края</w:t>
      </w:r>
      <w:r w:rsidRPr="0031357A">
        <w:rPr>
          <w:lang w:eastAsia="en-US"/>
        </w:rPr>
        <w:t>;</w:t>
      </w:r>
    </w:p>
    <w:p w:rsidR="00A80915" w:rsidRPr="0031357A" w:rsidRDefault="00A80915" w:rsidP="00A21C63">
      <w:pPr>
        <w:autoSpaceDE w:val="0"/>
        <w:autoSpaceDN w:val="0"/>
        <w:adjustRightInd w:val="0"/>
        <w:spacing w:line="240" w:lineRule="auto"/>
        <w:ind w:firstLine="540"/>
        <w:rPr>
          <w:lang w:eastAsia="en-US"/>
        </w:rPr>
      </w:pPr>
      <w:r w:rsidRPr="0031357A">
        <w:rPr>
          <w:lang w:eastAsia="en-US"/>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Федеральном казначействе.</w:t>
      </w:r>
    </w:p>
    <w:p w:rsidR="00A80915" w:rsidRPr="0031357A" w:rsidRDefault="00A80915" w:rsidP="00D2724B">
      <w:pPr>
        <w:autoSpaceDE w:val="0"/>
        <w:autoSpaceDN w:val="0"/>
        <w:adjustRightInd w:val="0"/>
        <w:spacing w:line="240" w:lineRule="auto"/>
        <w:ind w:firstLine="540"/>
      </w:pPr>
      <w:proofErr w:type="gramStart"/>
      <w:r w:rsidRPr="0031357A">
        <w:t>Внутренний муниципальный финансовый контроль в отношении объектов контроля (за исключением участников бюджетного процесса в Петровском городском округе Ставропольского края, муниципальных бюджетных учреждений Петровского городского округа Ставропольского края, муниципальных автономных учреждений Петровского городского округа Ставропольского края, муниципальных унитарных предприятий,  публично-правовых компаний</w:t>
      </w:r>
      <w:r>
        <w:t>)</w:t>
      </w:r>
      <w:r w:rsidRPr="0031357A">
        <w:t xml:space="preserve"> в части соблюдения ими условий договоров (соглашений) о предоставлении средств из местного бюджета, муниципальных контрактов, а также контрактов (договоров, соглашений</w:t>
      </w:r>
      <w:proofErr w:type="gramEnd"/>
      <w:r w:rsidRPr="0031357A">
        <w:t xml:space="preserve">), </w:t>
      </w:r>
      <w:proofErr w:type="gramStart"/>
      <w:r w:rsidRPr="0031357A">
        <w:t>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Петровского городского округа Ставропольского края, целей, порядка и условий размещения средств местного бюджета в ценные бумаги указанных юридических лиц осуществляется в процессе проверки главных распорядителей (распорядителей, получателей) средств местного бюджета, главных администраторов источников финансирования дефицита местного бюджета</w:t>
      </w:r>
      <w:proofErr w:type="gramEnd"/>
      <w:r w:rsidRPr="0031357A">
        <w:t xml:space="preserve">, получателей средств местного бюджета,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31357A">
        <w:t>результатов проведения проверки указанных участников бюджетного процесса</w:t>
      </w:r>
      <w:proofErr w:type="gramEnd"/>
      <w:r w:rsidRPr="0031357A">
        <w:t>.</w:t>
      </w:r>
    </w:p>
    <w:p w:rsidR="00A80915" w:rsidRPr="0031357A" w:rsidRDefault="00A80915" w:rsidP="00D2724B">
      <w:pPr>
        <w:pStyle w:val="ConsPlusNonformat"/>
        <w:ind w:firstLine="540"/>
        <w:jc w:val="both"/>
        <w:rPr>
          <w:rFonts w:ascii="Times New Roman" w:hAnsi="Times New Roman" w:cs="Times New Roman"/>
          <w:sz w:val="28"/>
          <w:szCs w:val="28"/>
        </w:rPr>
      </w:pPr>
      <w:r w:rsidRPr="0031357A">
        <w:rPr>
          <w:rFonts w:ascii="Times New Roman" w:hAnsi="Times New Roman" w:cs="Times New Roman"/>
          <w:sz w:val="28"/>
          <w:szCs w:val="28"/>
        </w:rPr>
        <w:t>6. Объекты контроля, их должностные лица имеют право:</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знакомиться с актами проверок (ревизий), заключений, обследований, подготовленных по результатам проведения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обжаловать решения и действия (бездействие)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внутреннего муниципального финансового контроля и его должностных лиц.</w:t>
      </w:r>
      <w:proofErr w:type="gramEnd"/>
    </w:p>
    <w:p w:rsidR="00A80915" w:rsidRPr="0031357A" w:rsidRDefault="00A80915" w:rsidP="00970C87">
      <w:pPr>
        <w:pStyle w:val="ConsPlusNonformat"/>
        <w:ind w:firstLine="539"/>
        <w:jc w:val="both"/>
        <w:rPr>
          <w:rFonts w:ascii="Times New Roman" w:hAnsi="Times New Roman" w:cs="Times New Roman"/>
          <w:sz w:val="28"/>
          <w:szCs w:val="28"/>
        </w:rPr>
      </w:pPr>
      <w:r w:rsidRPr="0031357A">
        <w:rPr>
          <w:rFonts w:ascii="Times New Roman" w:hAnsi="Times New Roman" w:cs="Times New Roman"/>
          <w:sz w:val="28"/>
          <w:szCs w:val="28"/>
        </w:rPr>
        <w:t>7. Объекты контроля, их должностные лица обязаны: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своевременно и в полном объеме представлять запрашиваемую информацию, документы и материалы, необходимые для осуществления </w:t>
      </w:r>
      <w:r w:rsidRPr="0031357A">
        <w:rPr>
          <w:rFonts w:ascii="Times New Roman" w:hAnsi="Times New Roman" w:cs="Times New Roman"/>
          <w:sz w:val="28"/>
          <w:szCs w:val="28"/>
        </w:rPr>
        <w:lastRenderedPageBreak/>
        <w:t>полномочий органа внутреннего муниципального финансового контроля при проведении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давать устные и письменные объяснения должностным лицам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обеспечивать беспрепятственный допуск должностных лиц органа внутреннего муниципального финансового контроля, входящих в состав проверочной (ревизионной) группы (проверяющего), к помещениям и территориям, принадлежащим объекту контроля, в отношении которого осуществляется проверка (ревизия);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выполнять законные требования должностных лиц органа внутреннего муниципального финансового контроля, входящих в состав проверочной (ревизионной) группы (проверяющего), а также не препятствовать законной деятельности указанных лиц;</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своевременно и в полном объеме исполнять требования представлений, предписаний должностных лиц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обеспечивать допуск специалистов и экспертов, привлекаемых в рамках контрольных мероприятий, на территорию, в помещения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исполнять иные полномочия, предусмотренные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bookmarkStart w:id="3" w:name="P112"/>
      <w:bookmarkEnd w:id="3"/>
      <w:r w:rsidRPr="0031357A">
        <w:rPr>
          <w:rFonts w:ascii="Times New Roman" w:hAnsi="Times New Roman" w:cs="Times New Roman"/>
          <w:sz w:val="28"/>
          <w:szCs w:val="28"/>
        </w:rPr>
        <w:t>8. Должностными лицами органа внутреннего муниципального финансового контроля, осуществляющими деятельность по контролю, являются: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руководитель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заместитель руководителя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начальник, заместитель начальника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муниципальные служащие Петровского городского округа Ставропольского края, замещающие должности в структурном подразделении органа внутреннего муниципального финансового контроля, на которое возложено осуществление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9. Должностные лица, указанные в </w:t>
      </w:r>
      <w:hyperlink w:anchor="P112" w:history="1">
        <w:r w:rsidRPr="0031357A">
          <w:rPr>
            <w:rFonts w:ascii="Times New Roman" w:hAnsi="Times New Roman" w:cs="Times New Roman"/>
            <w:sz w:val="28"/>
            <w:szCs w:val="28"/>
          </w:rPr>
          <w:t xml:space="preserve">пункте </w:t>
        </w:r>
      </w:hyperlink>
      <w:r w:rsidRPr="0031357A">
        <w:rPr>
          <w:rFonts w:ascii="Times New Roman" w:hAnsi="Times New Roman" w:cs="Times New Roman"/>
          <w:sz w:val="28"/>
          <w:szCs w:val="28"/>
        </w:rPr>
        <w:t>8 настоящего Порядка, имеют право:</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запрашивать и получать на основании мотивированного запроса в письменной форме информацию, документы и материалы от объектов контроля, необходимые для осуществления полномочий органа внутреннего муниципального финансового контроля при проведении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запрашивать и получать от объектов контроля и их должностных лиц объяснения, в том числе письменные, информацию и материалы по </w:t>
      </w:r>
      <w:r w:rsidRPr="0031357A">
        <w:rPr>
          <w:rFonts w:ascii="Times New Roman" w:hAnsi="Times New Roman" w:cs="Times New Roman"/>
          <w:sz w:val="28"/>
          <w:szCs w:val="28"/>
        </w:rPr>
        <w:lastRenderedPageBreak/>
        <w:t>вопросам, возникающим в ходе проведения контрольного мероприятия, документы и заверенные копии документов, необходимых для проведения контрольных действий;</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 xml:space="preserve">при осуществлении плановых и внеплановых выездных проверок (ревизий) беспрепятственно по предъявлении служебных удостоверений и копии приказа органа внутреннего муниципального финансового контроля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приказ) о проведении выездной проверки (ревизии) посещать 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проводить экспертизы, необходимые при осуществлении контрольных мероприятий, и (или) привлекать независимых экспертов для проведения таких экспертиз;</w:t>
      </w:r>
    </w:p>
    <w:p w:rsidR="00A80915" w:rsidRPr="0031357A" w:rsidRDefault="00A80915" w:rsidP="005843D9">
      <w:pPr>
        <w:autoSpaceDE w:val="0"/>
        <w:autoSpaceDN w:val="0"/>
        <w:adjustRightInd w:val="0"/>
        <w:spacing w:line="240" w:lineRule="auto"/>
        <w:ind w:firstLine="539"/>
      </w:pPr>
      <w:r w:rsidRPr="0031357A">
        <w:rPr>
          <w:lang w:eastAsia="en-US"/>
        </w:rPr>
        <w:t>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обращаться в суд с исковыми заявлениями о возмещении ущерба, причиненного Петровскому городскому округу Ставропольского края нарушением бюджетного законодательства Российской Федерации и иных нормативных правовых актов в сфере бюджетных правоотношений.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10. Должностные лица, указанные в </w:t>
      </w:r>
      <w:hyperlink w:anchor="P112" w:history="1">
        <w:r w:rsidRPr="0031357A">
          <w:rPr>
            <w:rFonts w:ascii="Times New Roman" w:hAnsi="Times New Roman" w:cs="Times New Roman"/>
            <w:sz w:val="28"/>
            <w:szCs w:val="28"/>
          </w:rPr>
          <w:t xml:space="preserve">пункте </w:t>
        </w:r>
      </w:hyperlink>
      <w:r w:rsidRPr="0031357A">
        <w:rPr>
          <w:rFonts w:ascii="Times New Roman" w:hAnsi="Times New Roman" w:cs="Times New Roman"/>
          <w:sz w:val="28"/>
          <w:szCs w:val="28"/>
        </w:rPr>
        <w:t>8 настоящего Порядка, обязаны: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проводить контрольные мероприятия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знакомить руководителя (уполномоченное должностное лицо) объекта </w:t>
      </w:r>
      <w:r w:rsidRPr="0031357A">
        <w:rPr>
          <w:rFonts w:ascii="Times New Roman" w:hAnsi="Times New Roman" w:cs="Times New Roman"/>
          <w:sz w:val="28"/>
          <w:szCs w:val="28"/>
        </w:rPr>
        <w:lastRenderedPageBreak/>
        <w:t xml:space="preserve">контроля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представитель объекта контроля) с копией приказа о проведении контрольного мероприятия, решением о продлении срока, приостановлении (возобновлении) контрольного мероприятия, а также с результатами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A80915" w:rsidRPr="0031357A" w:rsidRDefault="00A80915" w:rsidP="00970C87">
      <w:pPr>
        <w:pStyle w:val="ConsPlusNonformat"/>
        <w:ind w:firstLine="539"/>
        <w:jc w:val="both"/>
        <w:rPr>
          <w:rFonts w:ascii="Times New Roman" w:hAnsi="Times New Roman" w:cs="Times New Roman"/>
          <w:sz w:val="28"/>
          <w:szCs w:val="28"/>
        </w:rPr>
      </w:pPr>
      <w:r w:rsidRPr="0031357A">
        <w:rPr>
          <w:rFonts w:ascii="Times New Roman" w:hAnsi="Times New Roman" w:cs="Times New Roman"/>
          <w:sz w:val="28"/>
          <w:szCs w:val="28"/>
        </w:rPr>
        <w:t xml:space="preserve">11. В ходе деятельности по контролю в отношении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орган внутреннего муниципального финансового контроля при необходимости проводит анализ осуществления ими внутреннего финансового контроля и внутреннего финансового аудита в установленном им </w:t>
      </w:r>
      <w:hyperlink r:id="rId8" w:history="1">
        <w:r w:rsidRPr="0031357A">
          <w:rPr>
            <w:rFonts w:ascii="Times New Roman" w:hAnsi="Times New Roman" w:cs="Times New Roman"/>
            <w:sz w:val="28"/>
            <w:szCs w:val="28"/>
          </w:rPr>
          <w:t>порядке</w:t>
        </w:r>
      </w:hyperlink>
      <w:r w:rsidRPr="0031357A">
        <w:rPr>
          <w:rFonts w:ascii="Times New Roman" w:hAnsi="Times New Roman" w:cs="Times New Roman"/>
          <w:sz w:val="28"/>
          <w:szCs w:val="28"/>
        </w:rPr>
        <w:t>.</w:t>
      </w:r>
    </w:p>
    <w:p w:rsidR="00A80915" w:rsidRPr="0031357A" w:rsidRDefault="00A80915" w:rsidP="00970C87">
      <w:pPr>
        <w:pStyle w:val="ConsPlusNonformat"/>
        <w:ind w:firstLine="539"/>
        <w:jc w:val="both"/>
        <w:rPr>
          <w:rFonts w:ascii="Times New Roman" w:hAnsi="Times New Roman" w:cs="Times New Roman"/>
          <w:sz w:val="28"/>
          <w:szCs w:val="28"/>
        </w:rPr>
      </w:pPr>
      <w:r w:rsidRPr="0031357A">
        <w:rPr>
          <w:rFonts w:ascii="Times New Roman" w:hAnsi="Times New Roman" w:cs="Times New Roman"/>
          <w:sz w:val="28"/>
          <w:szCs w:val="28"/>
        </w:rPr>
        <w:t xml:space="preserve">12. </w:t>
      </w:r>
      <w:proofErr w:type="gramStart"/>
      <w:r w:rsidRPr="0031357A">
        <w:rPr>
          <w:rFonts w:ascii="Times New Roman" w:hAnsi="Times New Roman" w:cs="Times New Roman"/>
          <w:sz w:val="28"/>
          <w:szCs w:val="28"/>
        </w:rPr>
        <w:t>Запросы о представлении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w:t>
      </w:r>
      <w:proofErr w:type="gramEnd"/>
      <w:r w:rsidRPr="0031357A">
        <w:rPr>
          <w:rFonts w:ascii="Times New Roman" w:hAnsi="Times New Roman" w:cs="Times New Roman"/>
          <w:sz w:val="28"/>
          <w:szCs w:val="28"/>
        </w:rPr>
        <w:t xml:space="preserve"> автоматизированных информационных систем, в соответствии с настоящим Порядком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вручаются (направляется) представителю объекта контроля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13. Срок представления информации, документов и материалов устанавливается в запросе и исчисляется </w:t>
      </w:r>
      <w:proofErr w:type="gramStart"/>
      <w:r w:rsidRPr="0031357A">
        <w:rPr>
          <w:rFonts w:ascii="Times New Roman" w:hAnsi="Times New Roman" w:cs="Times New Roman"/>
          <w:sz w:val="28"/>
          <w:szCs w:val="28"/>
        </w:rPr>
        <w:t>с даты получения</w:t>
      </w:r>
      <w:proofErr w:type="gramEnd"/>
      <w:r w:rsidRPr="0031357A">
        <w:rPr>
          <w:rFonts w:ascii="Times New Roman" w:hAnsi="Times New Roman" w:cs="Times New Roman"/>
          <w:sz w:val="28"/>
          <w:szCs w:val="28"/>
        </w:rPr>
        <w:t xml:space="preserve"> запроса. При этом такой срок составляет не менее 3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14. Информация, документы и материалы, необходимые для проведения контрольных мероприятий, предусмотренных настоящим Порядком, представляются в подлинниках и (или) копиях, заверенных объектами контроля в установленном порядке.</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15. </w:t>
      </w:r>
      <w:proofErr w:type="gramStart"/>
      <w:r w:rsidRPr="0031357A">
        <w:rPr>
          <w:rFonts w:ascii="Times New Roman" w:hAnsi="Times New Roman" w:cs="Times New Roman"/>
          <w:sz w:val="28"/>
          <w:szCs w:val="28"/>
        </w:rPr>
        <w:t>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руководитель проверочной (ревизионной) группы (проверяющий) составляет акт о непредставлении (несвоевременном представлении) информации, документов и материалов.</w:t>
      </w:r>
      <w:proofErr w:type="gramEnd"/>
    </w:p>
    <w:p w:rsidR="00A80915" w:rsidRPr="0031357A" w:rsidRDefault="00A80915" w:rsidP="00970C87">
      <w:pPr>
        <w:pStyle w:val="ConsPlusNonformat"/>
        <w:ind w:firstLine="539"/>
        <w:jc w:val="both"/>
        <w:rPr>
          <w:rFonts w:ascii="Times New Roman" w:hAnsi="Times New Roman" w:cs="Times New Roman"/>
          <w:sz w:val="28"/>
          <w:szCs w:val="28"/>
        </w:rPr>
      </w:pPr>
      <w:r w:rsidRPr="0031357A">
        <w:rPr>
          <w:rFonts w:ascii="Times New Roman" w:hAnsi="Times New Roman" w:cs="Times New Roman"/>
          <w:sz w:val="28"/>
          <w:szCs w:val="28"/>
        </w:rPr>
        <w:t xml:space="preserve">16. 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rsidRPr="0031357A">
        <w:rPr>
          <w:rFonts w:ascii="Times New Roman" w:hAnsi="Times New Roman" w:cs="Times New Roman"/>
          <w:sz w:val="28"/>
          <w:szCs w:val="28"/>
        </w:rPr>
        <w:lastRenderedPageBreak/>
        <w:t>органа внутреннего муниципального финансового контроля влечет за собой ответственность, установленную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17. 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и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both"/>
        <w:rPr>
          <w:rFonts w:ascii="Times New Roman" w:hAnsi="Times New Roman" w:cs="Times New Roman"/>
          <w:sz w:val="10"/>
          <w:szCs w:val="10"/>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lang w:val="en-US"/>
        </w:rPr>
        <w:t>II</w:t>
      </w:r>
      <w:r w:rsidRPr="0031357A">
        <w:rPr>
          <w:rFonts w:ascii="Times New Roman" w:hAnsi="Times New Roman" w:cs="Times New Roman"/>
          <w:sz w:val="28"/>
          <w:szCs w:val="28"/>
        </w:rPr>
        <w:t>. Порядок планирования деятельности по контролю</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both"/>
        <w:rPr>
          <w:rFonts w:ascii="Times New Roman" w:hAnsi="Times New Roman" w:cs="Times New Roman"/>
          <w:sz w:val="14"/>
          <w:szCs w:val="14"/>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18. </w:t>
      </w:r>
      <w:proofErr w:type="gramStart"/>
      <w:r w:rsidRPr="0031357A">
        <w:rPr>
          <w:rFonts w:ascii="Times New Roman" w:hAnsi="Times New Roman" w:cs="Times New Roman"/>
          <w:sz w:val="28"/>
          <w:szCs w:val="28"/>
        </w:rPr>
        <w:t xml:space="preserve">Деятельность по контролю подразделяется на плановую и внеплановую и осуществляется посредством проведения плановых и внеплановых проверок, а также плановых и внеплановых ревизий и обследований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контрольные мероприятия).</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19.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План).</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20. План утверждается руководителем органа внутреннего муниципального финансового контроля ежегодно до 01 декабря года, предшествующего очередному финансовому году.</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 План включается следующая информация: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метод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тема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наименование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срок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проверяемый период.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Плановые проверки в отношении одного из объектов контроля, указанных в </w:t>
      </w:r>
      <w:hyperlink w:anchor="P76" w:history="1">
        <w:r w:rsidRPr="0031357A">
          <w:rPr>
            <w:rFonts w:ascii="Times New Roman" w:hAnsi="Times New Roman" w:cs="Times New Roman"/>
            <w:sz w:val="28"/>
            <w:szCs w:val="28"/>
          </w:rPr>
          <w:t>пункте 5</w:t>
        </w:r>
      </w:hyperlink>
      <w:r w:rsidRPr="0031357A">
        <w:rPr>
          <w:rFonts w:ascii="Times New Roman" w:hAnsi="Times New Roman" w:cs="Times New Roman"/>
          <w:sz w:val="28"/>
          <w:szCs w:val="28"/>
        </w:rPr>
        <w:t xml:space="preserve"> настоящего Порядка, и одной темы контрольного мероприятия проводятся органом внутреннего муниципального финансового контроля не более одного раза в год.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21. Внеплановые контрольные мероприятия проводятся </w:t>
      </w:r>
      <w:proofErr w:type="gramStart"/>
      <w:r w:rsidRPr="0031357A">
        <w:rPr>
          <w:rFonts w:ascii="Times New Roman" w:hAnsi="Times New Roman" w:cs="Times New Roman"/>
          <w:sz w:val="28"/>
          <w:szCs w:val="28"/>
        </w:rPr>
        <w:t>при</w:t>
      </w:r>
      <w:proofErr w:type="gramEnd"/>
      <w:r w:rsidRPr="0031357A">
        <w:rPr>
          <w:rFonts w:ascii="Times New Roman" w:hAnsi="Times New Roman" w:cs="Times New Roman"/>
          <w:sz w:val="28"/>
          <w:szCs w:val="28"/>
        </w:rPr>
        <w:t>:</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 xml:space="preserve">наличии поручения главы Петровского городского округа Ставропольского края, первого заместителя главы администрации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начальника финансового управления администрации Петровского городского округа Ставропольского края, обращения прокуратуры Петровского района Ставропольского края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w:t>
      </w:r>
      <w:proofErr w:type="gramEnd"/>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поступлении</w:t>
      </w:r>
      <w:proofErr w:type="gramEnd"/>
      <w:r w:rsidRPr="0031357A">
        <w:rPr>
          <w:rFonts w:ascii="Times New Roman" w:hAnsi="Times New Roman" w:cs="Times New Roman"/>
          <w:sz w:val="28"/>
          <w:szCs w:val="28"/>
        </w:rPr>
        <w:t xml:space="preserve"> информации о нарушении законодательства Российской Федерации и иных нормативных правовых актов в сфере бюджетных </w:t>
      </w:r>
      <w:r w:rsidRPr="0031357A">
        <w:rPr>
          <w:rFonts w:ascii="Times New Roman" w:hAnsi="Times New Roman" w:cs="Times New Roman"/>
          <w:sz w:val="28"/>
          <w:szCs w:val="28"/>
        </w:rPr>
        <w:lastRenderedPageBreak/>
        <w:t>правоотношений;</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истечении</w:t>
      </w:r>
      <w:proofErr w:type="gramEnd"/>
      <w:r w:rsidRPr="0031357A">
        <w:rPr>
          <w:rFonts w:ascii="Times New Roman" w:hAnsi="Times New Roman" w:cs="Times New Roman"/>
          <w:sz w:val="28"/>
          <w:szCs w:val="28"/>
        </w:rPr>
        <w:t xml:space="preserve"> срока исполнения ранее выданного предписания.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III. Требования к проведению контрольных мероприятий</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23. Проверки подразделяются на выездные и камеральные, а также 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24. Контрольное мероприятие проводится на основании приказа о его назначении.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 приказе указывается: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метод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тема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наименование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срок проведения (дата начала и окончания)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проверяемый период;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основание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персональный состав проверочной (ревизионной) группы (проверяющий) и руководитель проверочной (ревизионной) группы (при проведении контрольного мероприятия проверочной (ревизионной) группой).</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25. Программа контрольного мероприятия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Программа) подготавливается в соответствии с приказом руководителем проверочной (ревизионной) группы (проверяющим), уполномоченным на проведение контрольного мероприятия, и утверждается руководителем (заместителем руководителя)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 Программе указывается перечень основных вопросов, по которым проверочная (ревизионная) группа (проверяющий) проводит в ходе контрольного мероприятия контрольные действия.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Внесение изменений в Программу осуществляется на основании докладной записки руководителя проверочной (ревизионной) группы (проверяющего) с изложением причин необходимости внесения таких изменений.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26.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и иных документов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lastRenderedPageBreak/>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Порядок производства контрольных действий устанавливается органом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27. Срок проведения контрольного мероприятия не может превышать 45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28. Допускается продление срока проведения контрольного мероприятия руководителем (заместителем руководителя) органа внутреннего муниципального финансового контроля по мотивированному представлению руководителя проверочной (ревизионной) группы (проверяющего), но не более чем на 30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29. Допускается приостановление проведения контрольного мероприятия решением руководителя (заместителя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в соответствии с настоящим Порядком. На время приостановления проведения контрольного мероприятия течение его срока прерывается.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30. Решение о возобновлении проведения контрольного мероприятия принимается руководителем (заместителем руководителя) органа внутреннего муниципального финансового контроля в течение 3 рабочих дней после устранения объектом контроля причин приостановления проведения контрольного мероприятия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31. Решение о продлении срока, приостановлении (возобновлении) проведения контрольного мероприятия оформляется приказом.</w:t>
      </w:r>
    </w:p>
    <w:p w:rsidR="00A80915" w:rsidRDefault="00A80915" w:rsidP="007460DC">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32. Результаты проверки (ревизии) оформляются актом проверки (ревизии), который подписывается руководителем и членами проверочной (ревизионной) группы (проверяющим).</w:t>
      </w:r>
    </w:p>
    <w:p w:rsidR="00A80915" w:rsidRPr="0031357A" w:rsidRDefault="00A80915" w:rsidP="007460DC">
      <w:pPr>
        <w:pStyle w:val="ConsPlusNormal"/>
        <w:ind w:firstLine="540"/>
        <w:jc w:val="both"/>
        <w:rPr>
          <w:rFonts w:ascii="Times New Roman" w:hAnsi="Times New Roman" w:cs="Times New Roman"/>
          <w:sz w:val="28"/>
          <w:szCs w:val="28"/>
        </w:rPr>
      </w:pPr>
    </w:p>
    <w:p w:rsidR="00A80915" w:rsidRPr="0031357A" w:rsidRDefault="00A80915" w:rsidP="00970C87">
      <w:pPr>
        <w:pStyle w:val="ConsPlusNormal"/>
        <w:jc w:val="center"/>
        <w:outlineLvl w:val="2"/>
        <w:rPr>
          <w:rFonts w:ascii="Times New Roman" w:hAnsi="Times New Roman" w:cs="Times New Roman"/>
          <w:sz w:val="28"/>
          <w:szCs w:val="28"/>
        </w:rPr>
      </w:pPr>
      <w:r w:rsidRPr="0031357A">
        <w:rPr>
          <w:rFonts w:ascii="Times New Roman" w:hAnsi="Times New Roman" w:cs="Times New Roman"/>
          <w:sz w:val="28"/>
          <w:szCs w:val="28"/>
        </w:rPr>
        <w:t>Проведение встречной проверки</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33. Встречная проверка назначается и проводится в порядке, установленном для выездной или камеральной проверки соответственно, в целях установления и (или) подтверждения фактов, связанных с деятельностью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34. </w:t>
      </w:r>
      <w:proofErr w:type="gramStart"/>
      <w:r w:rsidRPr="0031357A">
        <w:rPr>
          <w:rFonts w:ascii="Times New Roman" w:hAnsi="Times New Roman" w:cs="Times New Roman"/>
          <w:sz w:val="28"/>
          <w:szCs w:val="28"/>
        </w:rPr>
        <w:t xml:space="preserve">Юридические лица, индивидуальные предприниматели и физические лица, в отношении которых проводится встречная проверка (далее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объекты встречной проверки), обязаны представить должностным лицам, входящим в состав проверочной (ревизионной) группы (проверяющему), по их устному требованию для ознакомления информацию, документы и материалы, относящиеся к тематике выездной проверки (ревизии), а по письменному </w:t>
      </w:r>
      <w:r w:rsidRPr="0031357A">
        <w:rPr>
          <w:rFonts w:ascii="Times New Roman" w:hAnsi="Times New Roman" w:cs="Times New Roman"/>
          <w:sz w:val="28"/>
          <w:szCs w:val="28"/>
        </w:rPr>
        <w:lastRenderedPageBreak/>
        <w:t>запросу (требованию) руководителя проверочной (ревизионной) группы (проверяющего) обязаны представить копии документов и материалов</w:t>
      </w:r>
      <w:proofErr w:type="gramEnd"/>
      <w:r w:rsidRPr="0031357A">
        <w:rPr>
          <w:rFonts w:ascii="Times New Roman" w:hAnsi="Times New Roman" w:cs="Times New Roman"/>
          <w:sz w:val="28"/>
          <w:szCs w:val="28"/>
        </w:rPr>
        <w:t xml:space="preserve">, </w:t>
      </w:r>
      <w:proofErr w:type="gramStart"/>
      <w:r w:rsidRPr="0031357A">
        <w:rPr>
          <w:rFonts w:ascii="Times New Roman" w:hAnsi="Times New Roman" w:cs="Times New Roman"/>
          <w:sz w:val="28"/>
          <w:szCs w:val="28"/>
        </w:rPr>
        <w:t>относящихся</w:t>
      </w:r>
      <w:proofErr w:type="gramEnd"/>
      <w:r w:rsidRPr="0031357A">
        <w:rPr>
          <w:rFonts w:ascii="Times New Roman" w:hAnsi="Times New Roman" w:cs="Times New Roman"/>
          <w:sz w:val="28"/>
          <w:szCs w:val="28"/>
        </w:rPr>
        <w:t xml:space="preserve">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35. Срок проведения встречной проверки не может превышать 20 рабочих дней. Результаты встречной проверки оформляются актом, который подписывается руководителем и членами проверочной (ревизионной) группы (проверяющим), представителем объекта встречной проверки и прилагается к материалам выездной или камеральной проверки соответственно.</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36. По результатам встречной проверки меры принуждения к объекту встречной проверки не применяются.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2"/>
        <w:rPr>
          <w:rFonts w:ascii="Times New Roman" w:hAnsi="Times New Roman" w:cs="Times New Roman"/>
          <w:sz w:val="28"/>
          <w:szCs w:val="28"/>
        </w:rPr>
      </w:pPr>
      <w:r w:rsidRPr="0031357A">
        <w:rPr>
          <w:rFonts w:ascii="Times New Roman" w:hAnsi="Times New Roman" w:cs="Times New Roman"/>
          <w:sz w:val="28"/>
          <w:szCs w:val="28"/>
        </w:rPr>
        <w:t>Проведение обследования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37. Обследование (за исключением обследования, проводимого в рамках камеральной проверки) проводится по решению руководителя проверочной (ревизионной) группы (проверяющего) в порядке и сроки, установленные для выездной проверки (ревизии).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38. При проведении обследования осуществляются анализ и оценка </w:t>
      </w:r>
      <w:proofErr w:type="gramStart"/>
      <w:r w:rsidRPr="0031357A">
        <w:rPr>
          <w:rFonts w:ascii="Times New Roman" w:hAnsi="Times New Roman" w:cs="Times New Roman"/>
          <w:sz w:val="28"/>
          <w:szCs w:val="28"/>
        </w:rPr>
        <w:t>состояния определенной сферы деятельности объекта контроля</w:t>
      </w:r>
      <w:proofErr w:type="gramEnd"/>
      <w:r w:rsidRPr="0031357A">
        <w:rPr>
          <w:rFonts w:ascii="Times New Roman" w:hAnsi="Times New Roman" w:cs="Times New Roman"/>
          <w:sz w:val="28"/>
          <w:szCs w:val="28"/>
        </w:rPr>
        <w:t>.</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39.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40. Результаты обследования оформляются заключением, которое подписывается руководителем проверочной (ревизионной) группы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41. Заключение и иные материалы обследования подлежат рассмотрению руководителем (заместителем руководителя) органа внутреннего муниципального финансового контроля в течение 30 дней со дня подписания заключения.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По результатам рассмотрения заключения и иных материалов обследования руководитель (заместитель руководителя) органа внутреннего муниципального финансового контроля может назначить проведение выездной проверки (ревизии).</w:t>
      </w:r>
    </w:p>
    <w:p w:rsidR="00A80915" w:rsidRPr="0031357A" w:rsidRDefault="00A80915" w:rsidP="00970C87">
      <w:pPr>
        <w:pStyle w:val="ConsPlusNormal"/>
        <w:jc w:val="center"/>
        <w:outlineLvl w:val="2"/>
        <w:rPr>
          <w:rFonts w:ascii="Times New Roman" w:hAnsi="Times New Roman" w:cs="Times New Roman"/>
          <w:sz w:val="28"/>
          <w:szCs w:val="28"/>
        </w:rPr>
      </w:pPr>
    </w:p>
    <w:p w:rsidR="00A80915" w:rsidRPr="0031357A" w:rsidRDefault="00A80915" w:rsidP="00970C87">
      <w:pPr>
        <w:pStyle w:val="ConsPlusNormal"/>
        <w:jc w:val="center"/>
        <w:outlineLvl w:val="2"/>
        <w:rPr>
          <w:rFonts w:ascii="Times New Roman" w:hAnsi="Times New Roman" w:cs="Times New Roman"/>
          <w:sz w:val="28"/>
          <w:szCs w:val="28"/>
        </w:rPr>
      </w:pPr>
      <w:r w:rsidRPr="0031357A">
        <w:rPr>
          <w:rFonts w:ascii="Times New Roman" w:hAnsi="Times New Roman" w:cs="Times New Roman"/>
          <w:sz w:val="28"/>
          <w:szCs w:val="28"/>
        </w:rPr>
        <w:t>Проведение камеральной проверки</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42. Камеральная проверка проводится по месту нахождения органа внутреннего муниципального финансового контроля, в том числе на основании </w:t>
      </w:r>
      <w:r w:rsidRPr="0031357A">
        <w:rPr>
          <w:rFonts w:ascii="Times New Roman" w:hAnsi="Times New Roman" w:cs="Times New Roman"/>
          <w:sz w:val="28"/>
          <w:szCs w:val="28"/>
          <w:lang w:eastAsia="en-US"/>
        </w:rPr>
        <w:t>бюджетной отчетности, бухгалтерской (финансовой)</w:t>
      </w:r>
      <w:r w:rsidRPr="0031357A">
        <w:rPr>
          <w:rFonts w:ascii="Times New Roman" w:hAnsi="Times New Roman" w:cs="Times New Roman"/>
          <w:sz w:val="28"/>
          <w:szCs w:val="28"/>
        </w:rPr>
        <w:t xml:space="preserve"> отчетности и </w:t>
      </w:r>
      <w:r w:rsidRPr="0031357A">
        <w:rPr>
          <w:rFonts w:ascii="Times New Roman" w:hAnsi="Times New Roman" w:cs="Times New Roman"/>
          <w:sz w:val="28"/>
          <w:szCs w:val="28"/>
        </w:rPr>
        <w:lastRenderedPageBreak/>
        <w:t>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43.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44. Руководитель (заместитель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назначает проведение обследования и (или) проведение встречной 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45. При проведении камеральной проверки в срок ее проведения не засчитываются периоды времени </w:t>
      </w:r>
      <w:proofErr w:type="gramStart"/>
      <w:r w:rsidRPr="0031357A">
        <w:rPr>
          <w:rFonts w:ascii="Times New Roman" w:hAnsi="Times New Roman" w:cs="Times New Roman"/>
          <w:sz w:val="28"/>
          <w:szCs w:val="28"/>
        </w:rPr>
        <w:t>с даты отправки</w:t>
      </w:r>
      <w:proofErr w:type="gramEnd"/>
      <w:r w:rsidRPr="0031357A">
        <w:rPr>
          <w:rFonts w:ascii="Times New Roman" w:hAnsi="Times New Roman" w:cs="Times New Roman"/>
          <w:sz w:val="28"/>
          <w:szCs w:val="28"/>
        </w:rPr>
        <w:t xml:space="preserve"> запроса органа внутреннего муниципального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46. По результатам камеральной проверки оформляется акт, который подписывается руководителем и членами проверочной (ревизионной) группы (проверяющим), не позднее последнего дня срока проведения камеральной 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47.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48.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49. Объект контроля вправе представить в орган внутреннего муниципального финансового контроля возражения на акт камеральной проверки в письменной форме в течение 5 рабочих дней со дня получения такого акта, которые приобщаются к материалам проверки. Возражения на акт камеральной проверки направляются нарочным либо заказным почтовым отправлением с уведомлением о вручении.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50. Акт и иные материалы камеральной проверки подлежат рассмотрению руководителем (заместителем руководителя) органа внутреннего муниципального финансового контроля в течение 30 календарных дней со дня подписания акта.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51. По результатам рассмотрения акта и иных материалов камеральной проверки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 применении мер принуждения в соответствии с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 отсутствии оснований для применения мер принуждения;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lastRenderedPageBreak/>
        <w:t>о проведении выездной проверки (ревизии).</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2"/>
        <w:rPr>
          <w:rFonts w:ascii="Times New Roman" w:hAnsi="Times New Roman" w:cs="Times New Roman"/>
          <w:sz w:val="28"/>
          <w:szCs w:val="28"/>
        </w:rPr>
      </w:pPr>
      <w:r w:rsidRPr="0031357A">
        <w:rPr>
          <w:rFonts w:ascii="Times New Roman" w:hAnsi="Times New Roman" w:cs="Times New Roman"/>
          <w:sz w:val="28"/>
          <w:szCs w:val="28"/>
        </w:rPr>
        <w:t>Проведение выездной проверки (ревизии)</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52. Выездная проверка (ревизия) проводится по месту нахождения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53. Срок проведения выездной проверки (ревизии) составляет не более 45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54. Руководитель (заместитель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назначает проведение обследования и (или) проведение встречной 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55. </w:t>
      </w:r>
      <w:proofErr w:type="gramStart"/>
      <w:r w:rsidRPr="0031357A">
        <w:rPr>
          <w:rFonts w:ascii="Times New Roman" w:hAnsi="Times New Roman" w:cs="Times New Roman"/>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w:t>
      </w:r>
      <w:proofErr w:type="gramEnd"/>
      <w:r w:rsidRPr="0031357A">
        <w:rPr>
          <w:rFonts w:ascii="Times New Roman" w:hAnsi="Times New Roman" w:cs="Times New Roman"/>
          <w:sz w:val="28"/>
          <w:szCs w:val="28"/>
        </w:rPr>
        <w:t xml:space="preserve"> и архивы.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56. Проведение выездной проверки (ревизии) приостанавливается руководителем (заместителем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 период проведения встречной проверки и (или) обследования;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при отсутствии или неудовлетворительном состоянии бухгалтерского (бюджетного) учета у объекта контроля </w:t>
      </w:r>
      <w:r w:rsidR="004B720F">
        <w:rPr>
          <w:rFonts w:ascii="Times New Roman" w:hAnsi="Times New Roman" w:cs="Times New Roman"/>
          <w:sz w:val="28"/>
          <w:szCs w:val="28"/>
        </w:rPr>
        <w:t>–</w:t>
      </w:r>
      <w:r w:rsidRPr="0031357A">
        <w:rPr>
          <w:rFonts w:ascii="Times New Roman" w:hAnsi="Times New Roman" w:cs="Times New Roman"/>
          <w:sz w:val="28"/>
          <w:szCs w:val="28"/>
        </w:rPr>
        <w:t xml:space="preserve">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 период организации и проведения экспертиз;</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 период исполнения запросов, направленных в муниципальные органы;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31357A">
        <w:rPr>
          <w:rFonts w:ascii="Times New Roman" w:hAnsi="Times New Roman" w:cs="Times New Roman"/>
          <w:sz w:val="28"/>
          <w:szCs w:val="28"/>
        </w:rPr>
        <w:t>истребуемых</w:t>
      </w:r>
      <w:proofErr w:type="spellEnd"/>
      <w:r w:rsidRPr="0031357A">
        <w:rPr>
          <w:rFonts w:ascii="Times New Roman"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при необходимости обследования имущества и (или) документов, находящихся не по месту нахождения объекта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57. По результатам выездной проверки (ревизии) оформляется акт, который подписывается руководителем и членами проверочной (ревизионной) группы (проверяющим) в течение 15 рабочих дней, </w:t>
      </w:r>
      <w:r w:rsidRPr="0031357A">
        <w:rPr>
          <w:rFonts w:ascii="Times New Roman" w:hAnsi="Times New Roman" w:cs="Times New Roman"/>
          <w:sz w:val="28"/>
          <w:szCs w:val="28"/>
        </w:rPr>
        <w:lastRenderedPageBreak/>
        <w:t>исчисляемых со дня, следующего за днем окончания срока проведения выездной проверки (ревизии).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58.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59.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60. Объект контроля вправе представить в орган внутреннего муниципального финансового контроля возражения на акт выездной проверки (ревизии) в письменной форме в течение 5 рабочих дней со дня получения такого акта, которые приобщаются к материалам проверки. Возражения на акт выездной проверки (ревизии) направляются нарочным либо заказным почтовым отправлением с уведомлением о вручении.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61. Акт и иные материалы выездной проверки (ревизии) подлежат рассмотрению руководителем (заместителем руководителя) органа внутреннего муниципального финансового контроля в течение 30 календарных дней со дня подписания акта.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62. По результатам рассмотрения акта и иных материалов выездной проверки (ревизии)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 применении мер принуждения в соответствии с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 отсутствии оснований для применения мер принуждения.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IV. Реализация результатов проведения</w:t>
      </w:r>
    </w:p>
    <w:p w:rsidR="00A80915" w:rsidRPr="0031357A" w:rsidRDefault="00A80915" w:rsidP="00970C87">
      <w:pPr>
        <w:pStyle w:val="ConsPlusNormal"/>
        <w:jc w:val="center"/>
        <w:rPr>
          <w:rFonts w:ascii="Times New Roman" w:hAnsi="Times New Roman" w:cs="Times New Roman"/>
          <w:sz w:val="28"/>
          <w:szCs w:val="28"/>
        </w:rPr>
      </w:pPr>
      <w:r w:rsidRPr="0031357A">
        <w:rPr>
          <w:rFonts w:ascii="Times New Roman" w:hAnsi="Times New Roman" w:cs="Times New Roman"/>
          <w:sz w:val="28"/>
          <w:szCs w:val="28"/>
        </w:rPr>
        <w:t>контрольных мероприятий</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803ED0">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63.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w:t>
      </w:r>
      <w:r>
        <w:rPr>
          <w:rFonts w:ascii="Times New Roman" w:hAnsi="Times New Roman" w:cs="Times New Roman"/>
          <w:sz w:val="28"/>
          <w:szCs w:val="28"/>
        </w:rPr>
        <w:t xml:space="preserve"> объекту контроля</w:t>
      </w:r>
      <w:r w:rsidRPr="0031357A">
        <w:rPr>
          <w:rFonts w:ascii="Times New Roman" w:hAnsi="Times New Roman" w:cs="Times New Roman"/>
          <w:sz w:val="28"/>
          <w:szCs w:val="28"/>
        </w:rPr>
        <w:t>:</w:t>
      </w:r>
    </w:p>
    <w:p w:rsidR="00A80915" w:rsidRPr="0031357A" w:rsidRDefault="00A80915" w:rsidP="00803ED0">
      <w:pPr>
        <w:autoSpaceDE w:val="0"/>
        <w:autoSpaceDN w:val="0"/>
        <w:adjustRightInd w:val="0"/>
        <w:spacing w:line="240" w:lineRule="auto"/>
        <w:ind w:firstLine="539"/>
        <w:rPr>
          <w:lang w:eastAsia="en-US"/>
        </w:rPr>
      </w:pPr>
      <w:r>
        <w:t xml:space="preserve">63.1. </w:t>
      </w:r>
      <w:proofErr w:type="gramStart"/>
      <w:r>
        <w:t>П</w:t>
      </w:r>
      <w:r w:rsidRPr="0031357A">
        <w:t>редставления, содержащие информацию о выявленных бюджетных нарушениях</w:t>
      </w:r>
      <w:r w:rsidRPr="0031357A">
        <w:rPr>
          <w:lang w:eastAsia="en-US"/>
        </w:rPr>
        <w:t xml:space="preserve">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A80915" w:rsidRPr="0031357A" w:rsidRDefault="00A80915" w:rsidP="00803ED0">
      <w:pPr>
        <w:autoSpaceDE w:val="0"/>
        <w:autoSpaceDN w:val="0"/>
        <w:adjustRightInd w:val="0"/>
        <w:spacing w:line="240" w:lineRule="auto"/>
        <w:ind w:firstLine="540"/>
        <w:rPr>
          <w:lang w:eastAsia="en-US"/>
        </w:rPr>
      </w:pPr>
      <w:r w:rsidRPr="0031357A">
        <w:rPr>
          <w:lang w:eastAsia="en-US"/>
        </w:rPr>
        <w:t>требование об устранении бюджетного нарушения и о принятии мер по устранению его причин и условий;</w:t>
      </w:r>
    </w:p>
    <w:p w:rsidR="00A80915" w:rsidRPr="0031357A" w:rsidRDefault="00A80915" w:rsidP="00803ED0">
      <w:pPr>
        <w:autoSpaceDE w:val="0"/>
        <w:autoSpaceDN w:val="0"/>
        <w:adjustRightInd w:val="0"/>
        <w:spacing w:line="240" w:lineRule="auto"/>
        <w:ind w:firstLine="540"/>
      </w:pPr>
      <w:r w:rsidRPr="0031357A">
        <w:rPr>
          <w:lang w:eastAsia="en-US"/>
        </w:rPr>
        <w:t>требование о принятии мер по устранению причин и условий бюджетного нарушения в случае невозможности его устранения</w:t>
      </w:r>
      <w:r w:rsidRPr="0031357A">
        <w:t>;</w:t>
      </w:r>
    </w:p>
    <w:p w:rsidR="00A80915" w:rsidRPr="0031357A" w:rsidRDefault="00A80915" w:rsidP="007A47D2">
      <w:pPr>
        <w:autoSpaceDE w:val="0"/>
        <w:autoSpaceDN w:val="0"/>
        <w:adjustRightInd w:val="0"/>
        <w:spacing w:line="240" w:lineRule="auto"/>
        <w:ind w:firstLine="539"/>
      </w:pPr>
      <w:r>
        <w:lastRenderedPageBreak/>
        <w:t>63.2. П</w:t>
      </w:r>
      <w:r w:rsidRPr="0031357A">
        <w:t xml:space="preserve">редписания, </w:t>
      </w:r>
      <w:r w:rsidRPr="0031357A">
        <w:rPr>
          <w:lang w:eastAsia="en-US"/>
        </w:rPr>
        <w:t xml:space="preserve">в случае невозможности устранения либо </w:t>
      </w:r>
      <w:proofErr w:type="spellStart"/>
      <w:r w:rsidRPr="0031357A">
        <w:rPr>
          <w:lang w:eastAsia="en-US"/>
        </w:rPr>
        <w:t>неустранения</w:t>
      </w:r>
      <w:proofErr w:type="spellEnd"/>
      <w:r w:rsidRPr="0031357A">
        <w:rPr>
          <w:lang w:eastAsia="en-US"/>
        </w:rPr>
        <w:t xml:space="preserve"> в установленный в представлении срок бюджетного нарушения при наличии возможности определения суммы причиненного ущерба </w:t>
      </w:r>
      <w:r w:rsidRPr="0031357A">
        <w:t>Петровскому городскому округу Ставропольского края</w:t>
      </w:r>
      <w:r w:rsidRPr="0031357A">
        <w:rPr>
          <w:lang w:eastAsia="en-US"/>
        </w:rPr>
        <w:t xml:space="preserve"> в результате этого нарушения. Предписание содержит обязательные </w:t>
      </w:r>
      <w:proofErr w:type="gramStart"/>
      <w:r w:rsidRPr="0031357A">
        <w:rPr>
          <w:lang w:eastAsia="en-US"/>
        </w:rPr>
        <w:t>для исполнения в установленный в предписании срок требования о принятии мер по возмещению</w:t>
      </w:r>
      <w:proofErr w:type="gramEnd"/>
      <w:r w:rsidRPr="0031357A">
        <w:rPr>
          <w:lang w:eastAsia="en-US"/>
        </w:rPr>
        <w:t xml:space="preserve"> причиненного ущерба </w:t>
      </w:r>
      <w:r w:rsidRPr="0031357A">
        <w:t>Петровскому городскому округу Ставропольского края.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64. Формы и требования к содержанию представлений, предписаний и уведомлений о применении бюджетных мер принуждения, иных документов, предусмотренных настоящим Порядком, подписываемых должностными лицами, указанными в </w:t>
      </w:r>
      <w:hyperlink w:anchor="P112" w:history="1">
        <w:r w:rsidRPr="0031357A">
          <w:rPr>
            <w:rFonts w:ascii="Times New Roman" w:hAnsi="Times New Roman" w:cs="Times New Roman"/>
            <w:sz w:val="28"/>
            <w:szCs w:val="28"/>
          </w:rPr>
          <w:t>пункте 8</w:t>
        </w:r>
      </w:hyperlink>
      <w:r w:rsidRPr="0031357A">
        <w:rPr>
          <w:rFonts w:ascii="Times New Roman" w:hAnsi="Times New Roman" w:cs="Times New Roman"/>
          <w:sz w:val="28"/>
          <w:szCs w:val="28"/>
        </w:rPr>
        <w:t xml:space="preserve"> настоящего Порядка, устанавливаются органом внутреннего муниципального финансового контроля.</w:t>
      </w:r>
    </w:p>
    <w:p w:rsidR="00A80915" w:rsidRPr="0031357A" w:rsidRDefault="00A80915" w:rsidP="005843D9">
      <w:pPr>
        <w:autoSpaceDE w:val="0"/>
        <w:autoSpaceDN w:val="0"/>
        <w:adjustRightInd w:val="0"/>
        <w:spacing w:line="240" w:lineRule="auto"/>
        <w:ind w:firstLine="539"/>
      </w:pPr>
      <w:r w:rsidRPr="0031357A">
        <w:rPr>
          <w:lang w:eastAsia="en-US"/>
        </w:rPr>
        <w:t>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A80915" w:rsidRPr="007A47D2"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65.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w:t>
      </w:r>
      <w:r w:rsidRPr="007A47D2">
        <w:rPr>
          <w:rFonts w:ascii="Times New Roman" w:hAnsi="Times New Roman" w:cs="Times New Roman"/>
          <w:sz w:val="28"/>
          <w:szCs w:val="28"/>
        </w:rPr>
        <w:t>устранению в срок, установленный в представлении (предписании).</w:t>
      </w:r>
    </w:p>
    <w:p w:rsidR="00A80915" w:rsidRPr="007A47D2" w:rsidRDefault="00A80915" w:rsidP="00970C87">
      <w:pPr>
        <w:pStyle w:val="ConsPlusNormal"/>
        <w:ind w:firstLine="540"/>
        <w:jc w:val="both"/>
        <w:rPr>
          <w:rFonts w:ascii="Times New Roman" w:hAnsi="Times New Roman" w:cs="Times New Roman"/>
          <w:sz w:val="28"/>
          <w:szCs w:val="28"/>
        </w:rPr>
      </w:pPr>
      <w:r w:rsidRPr="007A47D2">
        <w:rPr>
          <w:rFonts w:ascii="Times New Roman" w:hAnsi="Times New Roman" w:cs="Times New Roman"/>
          <w:sz w:val="28"/>
          <w:szCs w:val="28"/>
        </w:rPr>
        <w:t xml:space="preserve">66. </w:t>
      </w:r>
      <w:proofErr w:type="gramStart"/>
      <w:r w:rsidRPr="007A47D2">
        <w:rPr>
          <w:rFonts w:ascii="Times New Roman" w:hAnsi="Times New Roman" w:cs="Times New Roman"/>
          <w:sz w:val="28"/>
          <w:szCs w:val="28"/>
          <w:lang w:eastAsia="en-US"/>
        </w:rPr>
        <w:t xml:space="preserve">При выявлении в ходе контрольного мероприятия бюджетных нарушений, предусмотренных </w:t>
      </w:r>
      <w:hyperlink r:id="rId9" w:history="1">
        <w:r w:rsidRPr="007A47D2">
          <w:rPr>
            <w:rFonts w:ascii="Times New Roman" w:hAnsi="Times New Roman" w:cs="Times New Roman"/>
            <w:sz w:val="28"/>
            <w:szCs w:val="28"/>
            <w:lang w:eastAsia="en-US"/>
          </w:rPr>
          <w:t>главой 30</w:t>
        </w:r>
      </w:hyperlink>
      <w:r w:rsidRPr="007A47D2">
        <w:rPr>
          <w:rFonts w:ascii="Times New Roman" w:hAnsi="Times New Roman" w:cs="Times New Roman"/>
          <w:sz w:val="28"/>
          <w:szCs w:val="28"/>
          <w:lang w:eastAsia="en-US"/>
        </w:rPr>
        <w:t xml:space="preserve"> Бюджетного кодекса Российской Федерации, </w:t>
      </w:r>
      <w:r w:rsidRPr="007A47D2">
        <w:rPr>
          <w:rFonts w:ascii="Times New Roman" w:hAnsi="Times New Roman" w:cs="Times New Roman"/>
          <w:sz w:val="28"/>
          <w:szCs w:val="28"/>
        </w:rPr>
        <w:t>руководитель проверочной (ревизионной) группы (проверяющий)</w:t>
      </w:r>
      <w:r w:rsidRPr="007A47D2">
        <w:rPr>
          <w:rFonts w:ascii="Times New Roman" w:hAnsi="Times New Roman" w:cs="Times New Roman"/>
          <w:sz w:val="28"/>
          <w:szCs w:val="28"/>
          <w:lang w:eastAsia="en-US"/>
        </w:rPr>
        <w:t xml:space="preserve">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w:t>
      </w:r>
      <w:r w:rsidRPr="007A47D2">
        <w:rPr>
          <w:rFonts w:ascii="Times New Roman" w:hAnsi="Times New Roman" w:cs="Times New Roman"/>
          <w:sz w:val="28"/>
          <w:szCs w:val="28"/>
        </w:rPr>
        <w:t>Петровского городского округа Ставропольского края</w:t>
      </w:r>
      <w:r w:rsidRPr="007A47D2">
        <w:rPr>
          <w:rFonts w:ascii="Times New Roman" w:hAnsi="Times New Roman" w:cs="Times New Roman"/>
          <w:sz w:val="28"/>
          <w:szCs w:val="28"/>
          <w:lang w:eastAsia="en-US"/>
        </w:rPr>
        <w:t>, а копию такого уведомления – объекту контроля, в отношении которого проводилось данное контрольное мероприятие.</w:t>
      </w:r>
      <w:proofErr w:type="gramEnd"/>
      <w:r w:rsidRPr="007A47D2">
        <w:rPr>
          <w:rFonts w:ascii="Times New Roman" w:hAnsi="Times New Roman" w:cs="Times New Roman"/>
          <w:sz w:val="28"/>
          <w:szCs w:val="28"/>
          <w:lang w:eastAsia="en-US"/>
        </w:rPr>
        <w:t xml:space="preserve"> </w:t>
      </w:r>
      <w:proofErr w:type="gramStart"/>
      <w:r w:rsidRPr="007A47D2">
        <w:rPr>
          <w:rFonts w:ascii="Times New Roman" w:hAnsi="Times New Roman" w:cs="Times New Roman"/>
          <w:sz w:val="28"/>
          <w:szCs w:val="28"/>
        </w:rPr>
        <w:t xml:space="preserve">В таком уведомлении указываются </w:t>
      </w:r>
      <w:r w:rsidRPr="007A47D2">
        <w:rPr>
          <w:rFonts w:ascii="Times New Roman" w:hAnsi="Times New Roman" w:cs="Times New Roman"/>
          <w:sz w:val="28"/>
          <w:szCs w:val="28"/>
          <w:lang w:eastAsia="en-US"/>
        </w:rPr>
        <w:t xml:space="preserve">сведения о выявленных бюджетных нарушениях, предусмотренных </w:t>
      </w:r>
      <w:hyperlink r:id="rId10" w:history="1">
        <w:r w:rsidRPr="007A47D2">
          <w:rPr>
            <w:rFonts w:ascii="Times New Roman" w:hAnsi="Times New Roman" w:cs="Times New Roman"/>
            <w:sz w:val="28"/>
            <w:szCs w:val="28"/>
            <w:lang w:eastAsia="en-US"/>
          </w:rPr>
          <w:t>главой 30</w:t>
        </w:r>
      </w:hyperlink>
      <w:r w:rsidRPr="007A47D2">
        <w:rPr>
          <w:rFonts w:ascii="Times New Roman" w:hAnsi="Times New Roman" w:cs="Times New Roman"/>
          <w:sz w:val="28"/>
          <w:szCs w:val="28"/>
          <w:lang w:eastAsia="en-US"/>
        </w:rPr>
        <w:t xml:space="preserve">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местного бюджета до направления уведомления о применении бюджетных мер принуждения).</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67. Представления и предписания органа внутреннего муниципального финансового контроля подписываются руководителем (заместителем руководителя) органа внутреннего муниципального финансового контроля и в течение 3 рабочих дней направляются (вручаются) представителю объекта контроля в соответствии с настоящим Порядком.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lastRenderedPageBreak/>
        <w:t>68. Неисполнение объектом контроля предписания о возмещении ущерба Петровскому городскому округу Ставропольскому краю,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69. Отмена представлений и предписаний органа внутреннего муниципального финансового контроля осуществляется в судебном порядке.</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70.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A80915" w:rsidRPr="0031357A" w:rsidRDefault="00A80915" w:rsidP="007A47D2">
      <w:pPr>
        <w:pStyle w:val="ConsPlusNormal"/>
        <w:ind w:firstLine="539"/>
        <w:jc w:val="both"/>
        <w:rPr>
          <w:rFonts w:ascii="Times New Roman" w:hAnsi="Times New Roman" w:cs="Times New Roman"/>
          <w:sz w:val="28"/>
          <w:szCs w:val="28"/>
        </w:rPr>
      </w:pPr>
      <w:r w:rsidRPr="0031357A">
        <w:rPr>
          <w:rFonts w:ascii="Times New Roman" w:hAnsi="Times New Roman" w:cs="Times New Roman"/>
          <w:sz w:val="28"/>
          <w:szCs w:val="28"/>
        </w:rPr>
        <w:t>71.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rsidR="00A80915" w:rsidRPr="00EE22AD" w:rsidRDefault="00A80915" w:rsidP="007A47D2">
      <w:pPr>
        <w:autoSpaceDE w:val="0"/>
        <w:autoSpaceDN w:val="0"/>
        <w:adjustRightInd w:val="0"/>
        <w:spacing w:line="240" w:lineRule="auto"/>
        <w:ind w:firstLine="539"/>
        <w:rPr>
          <w:lang w:eastAsia="en-US"/>
        </w:rPr>
      </w:pPr>
      <w:r w:rsidRPr="00EE22AD">
        <w:t xml:space="preserve">72. </w:t>
      </w:r>
      <w:proofErr w:type="gramStart"/>
      <w:r w:rsidRPr="00EE22AD">
        <w:rPr>
          <w:lang w:eastAsia="en-US"/>
        </w:rPr>
        <w:t xml:space="preserve">В случае </w:t>
      </w:r>
      <w:proofErr w:type="spellStart"/>
      <w:r w:rsidRPr="00EE22AD">
        <w:rPr>
          <w:lang w:eastAsia="en-US"/>
        </w:rPr>
        <w:t>неустранения</w:t>
      </w:r>
      <w:proofErr w:type="spellEnd"/>
      <w:r w:rsidRPr="00EE22AD">
        <w:rPr>
          <w:lang w:eastAsia="en-US"/>
        </w:rPr>
        <w:t xml:space="preserve"> бюджетного нарушения, предусмотренного </w:t>
      </w:r>
      <w:hyperlink r:id="rId11" w:history="1">
        <w:r w:rsidRPr="00EE22AD">
          <w:rPr>
            <w:lang w:eastAsia="en-US"/>
          </w:rPr>
          <w:t>главой 30</w:t>
        </w:r>
      </w:hyperlink>
      <w:r w:rsidRPr="00EE22AD">
        <w:rPr>
          <w:lang w:eastAsia="en-US"/>
        </w:rPr>
        <w:t xml:space="preserve"> Бюджетного кодекса Российской Федерации и указанного в представлении, </w:t>
      </w:r>
      <w:r w:rsidRPr="00EE22AD">
        <w:t>руководитель проверочной (ревизионной) группы (проверяющий)</w:t>
      </w:r>
      <w:r w:rsidRPr="00EE22AD">
        <w:rPr>
          <w:lang w:eastAsia="en-US"/>
        </w:rPr>
        <w:t xml:space="preserve">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w:t>
      </w:r>
      <w:r w:rsidRPr="00EE22AD">
        <w:t>Петровского городского округа Ставропольского края</w:t>
      </w:r>
      <w:r w:rsidRPr="00EE22AD">
        <w:rPr>
          <w:lang w:eastAsia="en-US"/>
        </w:rPr>
        <w:t>, а копию такого уведомления – объекту контроля, в отношении которого проводилась проверка (ревизия).</w:t>
      </w:r>
      <w:proofErr w:type="gramEnd"/>
    </w:p>
    <w:p w:rsidR="00A80915" w:rsidRPr="00EE22AD" w:rsidRDefault="00A80915" w:rsidP="007A47D2">
      <w:pPr>
        <w:autoSpaceDE w:val="0"/>
        <w:autoSpaceDN w:val="0"/>
        <w:adjustRightInd w:val="0"/>
        <w:spacing w:line="240" w:lineRule="auto"/>
        <w:ind w:firstLine="539"/>
        <w:rPr>
          <w:lang w:eastAsia="en-US"/>
        </w:rPr>
      </w:pPr>
      <w:proofErr w:type="gramStart"/>
      <w:r w:rsidRPr="00EE22AD">
        <w:rPr>
          <w:lang w:eastAsia="en-US"/>
        </w:rPr>
        <w:t xml:space="preserve">Финансовый орган </w:t>
      </w:r>
      <w:r w:rsidRPr="00EE22AD">
        <w:t>Петровского городского округа Ставропольского края</w:t>
      </w:r>
      <w:r w:rsidRPr="00EE22AD">
        <w:rPr>
          <w:lang w:eastAsia="en-US"/>
        </w:rPr>
        <w:t xml:space="preserve"> в целях принятия решения о применении бюджетных мер принуждения или решения об отказе в применении бюджетных мер принуждения вправе направить </w:t>
      </w:r>
      <w:r w:rsidRPr="00EE22AD">
        <w:t xml:space="preserve">руководителю проверочной (ревизионной) группы (проверяющему) </w:t>
      </w:r>
      <w:r w:rsidRPr="00EE22AD">
        <w:rPr>
          <w:lang w:eastAsia="en-US"/>
        </w:rPr>
        <w:t>запрос об уточнении сведений, содержащихся в уведомлении о применении бюджетных мер принуждения, в течение 30 календарных дней после его получения.</w:t>
      </w:r>
      <w:proofErr w:type="gramEnd"/>
    </w:p>
    <w:p w:rsidR="00A80915" w:rsidRPr="00EE22AD" w:rsidRDefault="00A80915" w:rsidP="007A47D2">
      <w:pPr>
        <w:autoSpaceDE w:val="0"/>
        <w:autoSpaceDN w:val="0"/>
        <w:adjustRightInd w:val="0"/>
        <w:spacing w:line="240" w:lineRule="auto"/>
        <w:ind w:firstLine="540"/>
        <w:rPr>
          <w:lang w:eastAsia="en-US"/>
        </w:rPr>
      </w:pPr>
      <w:proofErr w:type="gramStart"/>
      <w:r w:rsidRPr="00EE22AD">
        <w:rPr>
          <w:lang w:eastAsia="en-US"/>
        </w:rPr>
        <w:t xml:space="preserve">По запросу финансового органа </w:t>
      </w:r>
      <w:r w:rsidRPr="00EE22AD">
        <w:t>Петровского городского округа Ставропольского края</w:t>
      </w:r>
      <w:r w:rsidRPr="00EE22AD">
        <w:rPr>
          <w:lang w:eastAsia="en-US"/>
        </w:rPr>
        <w:t xml:space="preserve"> об уточнении сведений, содержащихся в уведомлении о применении бюджетных мер принуждения, </w:t>
      </w:r>
      <w:r w:rsidRPr="00EE22AD">
        <w:t>руководитель проверочной (ревизионной) группы (проверяющий)</w:t>
      </w:r>
      <w:r w:rsidRPr="00EE22AD">
        <w:rPr>
          <w:lang w:eastAsia="en-US"/>
        </w:rPr>
        <w:t xml:space="preserve"> вправе направить в финансовый орган </w:t>
      </w:r>
      <w:r w:rsidRPr="00EE22AD">
        <w:t>Петровского городского округа Ставропольского края</w:t>
      </w:r>
      <w:r w:rsidRPr="00EE22AD">
        <w:rPr>
          <w:lang w:eastAsia="en-US"/>
        </w:rPr>
        <w:t xml:space="preserve">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roofErr w:type="gramEnd"/>
    </w:p>
    <w:p w:rsidR="00A80915" w:rsidRPr="00EE22AD" w:rsidRDefault="00A80915" w:rsidP="007A47D2">
      <w:pPr>
        <w:autoSpaceDE w:val="0"/>
        <w:autoSpaceDN w:val="0"/>
        <w:adjustRightInd w:val="0"/>
        <w:spacing w:line="240" w:lineRule="auto"/>
        <w:ind w:firstLine="539"/>
      </w:pPr>
      <w:proofErr w:type="gramStart"/>
      <w:r w:rsidRPr="00EE22AD">
        <w:rPr>
          <w:lang w:eastAsia="en-US"/>
        </w:rPr>
        <w:t xml:space="preserve">Решение о применении бюджетных мер принуждения, предусмотренных </w:t>
      </w:r>
      <w:hyperlink r:id="rId12" w:history="1">
        <w:r w:rsidRPr="00EE22AD">
          <w:rPr>
            <w:lang w:eastAsia="en-US"/>
          </w:rPr>
          <w:t>главой 30</w:t>
        </w:r>
      </w:hyperlink>
      <w:r w:rsidRPr="00EE22AD">
        <w:rPr>
          <w:lang w:eastAsia="en-US"/>
        </w:rPr>
        <w:t xml:space="preserve"> Бюджетного кодекса Российской Федерации, подлежит принятию в течение 30 календарных дней после получения финансовым органом </w:t>
      </w:r>
      <w:r w:rsidRPr="00EE22AD">
        <w:lastRenderedPageBreak/>
        <w:t>Петровского городского округа Ставропольского края</w:t>
      </w:r>
      <w:r w:rsidRPr="00EE22AD">
        <w:rPr>
          <w:lang w:eastAsia="en-US"/>
        </w:rPr>
        <w:t xml:space="preserve">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roofErr w:type="gramEnd"/>
    </w:p>
    <w:p w:rsidR="00A80915" w:rsidRPr="0031357A" w:rsidRDefault="00A80915" w:rsidP="007460DC">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73. При выявлении в ходе проведения контрольных мероприятий административных правонарушений должностные лица органа внутреннего муниципального финансового контроля, указанные в </w:t>
      </w:r>
      <w:hyperlink w:anchor="P112" w:history="1">
        <w:r w:rsidRPr="0031357A">
          <w:rPr>
            <w:rFonts w:ascii="Times New Roman" w:hAnsi="Times New Roman" w:cs="Times New Roman"/>
            <w:sz w:val="28"/>
            <w:szCs w:val="28"/>
          </w:rPr>
          <w:t xml:space="preserve">пункте </w:t>
        </w:r>
      </w:hyperlink>
      <w:r w:rsidRPr="0031357A">
        <w:rPr>
          <w:rFonts w:ascii="Times New Roman" w:hAnsi="Times New Roman" w:cs="Times New Roman"/>
          <w:sz w:val="28"/>
          <w:szCs w:val="28"/>
        </w:rPr>
        <w:t>8 настоящего Порядка,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A80915" w:rsidRPr="0031357A" w:rsidRDefault="00A80915" w:rsidP="00970C87">
      <w:pPr>
        <w:pStyle w:val="ConsPlusNormal"/>
        <w:jc w:val="center"/>
        <w:outlineLvl w:val="1"/>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V. Составление и представление годовой отчетности</w:t>
      </w:r>
    </w:p>
    <w:p w:rsidR="00A80915" w:rsidRPr="0031357A" w:rsidRDefault="00A80915" w:rsidP="00970C87">
      <w:pPr>
        <w:pStyle w:val="ConsPlusNormal"/>
        <w:jc w:val="center"/>
        <w:rPr>
          <w:rFonts w:ascii="Times New Roman" w:hAnsi="Times New Roman" w:cs="Times New Roman"/>
          <w:sz w:val="28"/>
          <w:szCs w:val="28"/>
        </w:rPr>
      </w:pPr>
      <w:r w:rsidRPr="0031357A">
        <w:rPr>
          <w:rFonts w:ascii="Times New Roman" w:hAnsi="Times New Roman" w:cs="Times New Roman"/>
          <w:sz w:val="28"/>
          <w:szCs w:val="28"/>
        </w:rPr>
        <w:t>о результатах контрольной деятельности</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74.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75. Отчет подписывается руководителем (заместителем руководителя) органа внутреннего муниципального финансового контроля и направляется главе Петровского городского округа Ставропольского края не позднее 01 марта года, следующего </w:t>
      </w:r>
      <w:proofErr w:type="gramStart"/>
      <w:r w:rsidRPr="0031357A">
        <w:rPr>
          <w:rFonts w:ascii="Times New Roman" w:hAnsi="Times New Roman" w:cs="Times New Roman"/>
          <w:sz w:val="28"/>
          <w:szCs w:val="28"/>
        </w:rPr>
        <w:t>за</w:t>
      </w:r>
      <w:proofErr w:type="gramEnd"/>
      <w:r w:rsidRPr="0031357A">
        <w:rPr>
          <w:rFonts w:ascii="Times New Roman" w:hAnsi="Times New Roman" w:cs="Times New Roman"/>
          <w:sz w:val="28"/>
          <w:szCs w:val="28"/>
        </w:rPr>
        <w:t xml:space="preserve"> отчетным.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76.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77. К результатам проведения контрольных мероприятий, подлежащим обязательному раскрытию в отчете, относятся: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начисленные штрафы в количественном и денежном выражении по видам нарушений;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количество материалов, направленных в правоохранительные органы, и сумма предполагаемого ущерба по видам нарушений;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количество направленных и исполненных (неисполненных) уведомлений о применении бюджетных мер принуждения;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объем проверенных средств местного бюджета;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lastRenderedPageBreak/>
        <w:t>иная информация (при наличии) о событиях, оказавших существенное влияние на осуществление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78. Результаты проведения контрольных мероприятий размещаются на официальном сайте администрации Петровского городского округа Ставропольского края в информационно-телекоммуникационной сети «Интернет» в порядке, установленном законодательством Российской Федерации.</w:t>
      </w:r>
    </w:p>
    <w:p w:rsidR="00A80915" w:rsidRDefault="00A80915" w:rsidP="00970C87">
      <w:pPr>
        <w:pStyle w:val="ConsPlusNormal"/>
        <w:jc w:val="both"/>
        <w:rPr>
          <w:rFonts w:ascii="Times New Roman" w:hAnsi="Times New Roman" w:cs="Times New Roman"/>
          <w:sz w:val="28"/>
          <w:szCs w:val="28"/>
        </w:rPr>
      </w:pPr>
    </w:p>
    <w:p w:rsidR="00A80915"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DB59E5">
      <w:pPr>
        <w:spacing w:line="240" w:lineRule="exact"/>
      </w:pPr>
      <w:r w:rsidRPr="0031357A">
        <w:t xml:space="preserve">Управляющий делами администрации </w:t>
      </w:r>
    </w:p>
    <w:p w:rsidR="00A80915" w:rsidRPr="0031357A" w:rsidRDefault="00A80915" w:rsidP="00DB59E5">
      <w:pPr>
        <w:spacing w:line="240" w:lineRule="exact"/>
      </w:pPr>
      <w:r w:rsidRPr="0031357A">
        <w:t>Петровского городского округа</w:t>
      </w:r>
    </w:p>
    <w:p w:rsidR="00A80915" w:rsidRPr="0031357A" w:rsidRDefault="00A80915" w:rsidP="007460DC">
      <w:pPr>
        <w:spacing w:line="240" w:lineRule="exact"/>
      </w:pPr>
      <w:r w:rsidRPr="0031357A">
        <w:t xml:space="preserve">Ставропольского края </w:t>
      </w:r>
      <w:r w:rsidRPr="0031357A">
        <w:tab/>
      </w:r>
      <w:r w:rsidRPr="0031357A">
        <w:tab/>
      </w:r>
      <w:r w:rsidRPr="0031357A">
        <w:tab/>
      </w:r>
      <w:r w:rsidRPr="0031357A">
        <w:tab/>
      </w:r>
      <w:r w:rsidRPr="0031357A">
        <w:tab/>
      </w:r>
      <w:r w:rsidRPr="0031357A">
        <w:tab/>
      </w:r>
      <w:r w:rsidRPr="0031357A">
        <w:tab/>
        <w:t xml:space="preserve">        </w:t>
      </w:r>
      <w:r>
        <w:t xml:space="preserve"> </w:t>
      </w:r>
      <w:r w:rsidRPr="0031357A">
        <w:t xml:space="preserve">  </w:t>
      </w:r>
      <w:proofErr w:type="spellStart"/>
      <w:r w:rsidRPr="0031357A">
        <w:t>В.В.Редькин</w:t>
      </w:r>
      <w:proofErr w:type="spellEnd"/>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Default="00A80915"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Default="006A321B" w:rsidP="007460DC">
      <w:pPr>
        <w:spacing w:line="240" w:lineRule="exact"/>
      </w:pPr>
    </w:p>
    <w:p w:rsidR="006A321B" w:rsidRPr="0031357A" w:rsidRDefault="006A321B"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p w:rsidR="00A80915" w:rsidRPr="0031357A" w:rsidRDefault="00A80915" w:rsidP="007460DC">
      <w:pPr>
        <w:spacing w:line="240" w:lineRule="exact"/>
      </w:pPr>
    </w:p>
    <w:tbl>
      <w:tblPr>
        <w:tblW w:w="0" w:type="auto"/>
        <w:tblInd w:w="2" w:type="dxa"/>
        <w:tblLook w:val="01E0" w:firstRow="1" w:lastRow="1" w:firstColumn="1" w:lastColumn="1" w:noHBand="0" w:noVBand="0"/>
      </w:tblPr>
      <w:tblGrid>
        <w:gridCol w:w="5210"/>
        <w:gridCol w:w="4252"/>
      </w:tblGrid>
      <w:tr w:rsidR="00A80915" w:rsidRPr="0031357A">
        <w:tc>
          <w:tcPr>
            <w:tcW w:w="5210" w:type="dxa"/>
          </w:tcPr>
          <w:p w:rsidR="00A80915" w:rsidRPr="0031357A" w:rsidRDefault="00A80915" w:rsidP="00970C87">
            <w:pPr>
              <w:spacing w:line="240" w:lineRule="exact"/>
            </w:pPr>
            <w:r w:rsidRPr="0031357A">
              <w:lastRenderedPageBreak/>
              <w:br w:type="page"/>
            </w:r>
            <w:r w:rsidRPr="0031357A">
              <w:br w:type="page"/>
            </w:r>
            <w:bookmarkStart w:id="4" w:name="P335"/>
            <w:bookmarkEnd w:id="4"/>
            <w:r w:rsidRPr="0031357A">
              <w:br w:type="page"/>
            </w:r>
            <w:r w:rsidRPr="0031357A">
              <w:br w:type="page"/>
            </w:r>
            <w:r w:rsidRPr="0031357A">
              <w:br w:type="page"/>
            </w:r>
            <w:r w:rsidRPr="0031357A">
              <w:br w:type="page"/>
            </w:r>
            <w:r w:rsidRPr="0031357A">
              <w:br w:type="page"/>
            </w:r>
          </w:p>
        </w:tc>
        <w:tc>
          <w:tcPr>
            <w:tcW w:w="4252" w:type="dxa"/>
          </w:tcPr>
          <w:p w:rsidR="00A80915" w:rsidRPr="0031357A" w:rsidRDefault="00A80915" w:rsidP="00970C87">
            <w:pPr>
              <w:spacing w:line="240" w:lineRule="exact"/>
              <w:jc w:val="center"/>
            </w:pPr>
            <w:r w:rsidRPr="0031357A">
              <w:t>Утвержден</w:t>
            </w:r>
          </w:p>
        </w:tc>
      </w:tr>
      <w:tr w:rsidR="00A80915" w:rsidRPr="0031357A">
        <w:tc>
          <w:tcPr>
            <w:tcW w:w="5210" w:type="dxa"/>
          </w:tcPr>
          <w:p w:rsidR="00A80915" w:rsidRPr="0031357A" w:rsidRDefault="00A80915" w:rsidP="00970C87">
            <w:pPr>
              <w:spacing w:line="240" w:lineRule="exact"/>
            </w:pPr>
          </w:p>
        </w:tc>
        <w:tc>
          <w:tcPr>
            <w:tcW w:w="4252" w:type="dxa"/>
          </w:tcPr>
          <w:p w:rsidR="00A80915" w:rsidRPr="0031357A" w:rsidRDefault="00A80915" w:rsidP="00970C87">
            <w:pPr>
              <w:spacing w:line="240" w:lineRule="exact"/>
              <w:jc w:val="center"/>
            </w:pPr>
            <w:r w:rsidRPr="0031357A">
              <w:t>постановлением администрации Петровского городского округа Ставропольского края</w:t>
            </w:r>
          </w:p>
        </w:tc>
      </w:tr>
      <w:tr w:rsidR="00A80915" w:rsidRPr="0031357A">
        <w:tc>
          <w:tcPr>
            <w:tcW w:w="5210" w:type="dxa"/>
          </w:tcPr>
          <w:p w:rsidR="00A80915" w:rsidRPr="0031357A" w:rsidRDefault="00A80915" w:rsidP="00970C87">
            <w:pPr>
              <w:spacing w:line="240" w:lineRule="exact"/>
            </w:pPr>
          </w:p>
        </w:tc>
        <w:tc>
          <w:tcPr>
            <w:tcW w:w="4252" w:type="dxa"/>
          </w:tcPr>
          <w:p w:rsidR="00A80915" w:rsidRPr="0031357A" w:rsidRDefault="004B720F" w:rsidP="004B720F">
            <w:pPr>
              <w:spacing w:line="240" w:lineRule="exact"/>
              <w:jc w:val="center"/>
            </w:pPr>
            <w:r>
              <w:t>от 20  сентября 2019 г. № 1930</w:t>
            </w:r>
          </w:p>
        </w:tc>
      </w:tr>
    </w:tbl>
    <w:p w:rsidR="00A80915" w:rsidRPr="0031357A" w:rsidRDefault="00A80915" w:rsidP="00970C87">
      <w:pPr>
        <w:spacing w:line="240" w:lineRule="exact"/>
        <w:ind w:firstLine="567"/>
        <w:jc w:val="right"/>
      </w:pPr>
    </w:p>
    <w:p w:rsidR="00A80915" w:rsidRDefault="00A80915" w:rsidP="00970C87">
      <w:pPr>
        <w:widowControl w:val="0"/>
        <w:autoSpaceDE w:val="0"/>
        <w:autoSpaceDN w:val="0"/>
        <w:adjustRightInd w:val="0"/>
        <w:spacing w:line="240" w:lineRule="exact"/>
        <w:jc w:val="center"/>
      </w:pPr>
    </w:p>
    <w:p w:rsidR="006A321B" w:rsidRPr="0031357A" w:rsidRDefault="006A321B" w:rsidP="00970C87">
      <w:pPr>
        <w:widowControl w:val="0"/>
        <w:autoSpaceDE w:val="0"/>
        <w:autoSpaceDN w:val="0"/>
        <w:adjustRightInd w:val="0"/>
        <w:spacing w:line="240" w:lineRule="exact"/>
        <w:jc w:val="center"/>
      </w:pPr>
    </w:p>
    <w:p w:rsidR="00A80915" w:rsidRPr="0031357A" w:rsidRDefault="00A80915" w:rsidP="00970C87">
      <w:pPr>
        <w:widowControl w:val="0"/>
        <w:autoSpaceDE w:val="0"/>
        <w:autoSpaceDN w:val="0"/>
        <w:adjustRightInd w:val="0"/>
        <w:spacing w:line="240" w:lineRule="exact"/>
        <w:jc w:val="center"/>
      </w:pPr>
      <w:r w:rsidRPr="0031357A">
        <w:t>Порядок</w:t>
      </w:r>
    </w:p>
    <w:p w:rsidR="00A80915" w:rsidRPr="0031357A" w:rsidRDefault="00A80915" w:rsidP="00970C87">
      <w:pPr>
        <w:pStyle w:val="ConsPlusTitle"/>
        <w:spacing w:line="240" w:lineRule="exact"/>
        <w:jc w:val="center"/>
        <w:rPr>
          <w:rFonts w:ascii="Times New Roman" w:hAnsi="Times New Roman" w:cs="Times New Roman"/>
          <w:b w:val="0"/>
          <w:bCs w:val="0"/>
          <w:sz w:val="28"/>
          <w:szCs w:val="28"/>
        </w:rPr>
      </w:pPr>
      <w:r w:rsidRPr="0031357A">
        <w:rPr>
          <w:rFonts w:ascii="Times New Roman" w:hAnsi="Times New Roman" w:cs="Times New Roman"/>
          <w:b w:val="0"/>
          <w:bCs w:val="0"/>
          <w:sz w:val="28"/>
          <w:szCs w:val="28"/>
        </w:rPr>
        <w:t>осуществления контроля в сфере закупок органом внутреннего муниципального финансового контроля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I. Общие положения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803ED0">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 </w:t>
      </w:r>
      <w:proofErr w:type="gramStart"/>
      <w:r w:rsidRPr="0031357A">
        <w:rPr>
          <w:rFonts w:ascii="Times New Roman" w:hAnsi="Times New Roman" w:cs="Times New Roman"/>
          <w:sz w:val="28"/>
          <w:szCs w:val="28"/>
        </w:rPr>
        <w:t xml:space="preserve">Настоящий Порядок осуществления контроля в сфере закупок органом внутреннего муниципального финансового контроля определяет организацию осуществления органом внутреннего муниципального финансового контроля, являющимся органом администрации Петровского городского округа Ставропольского края, полномочий по контролю за соблюдением Федерального </w:t>
      </w:r>
      <w:hyperlink r:id="rId13" w:history="1">
        <w:r w:rsidRPr="0031357A">
          <w:rPr>
            <w:rFonts w:ascii="Times New Roman" w:hAnsi="Times New Roman" w:cs="Times New Roman"/>
            <w:sz w:val="28"/>
            <w:szCs w:val="28"/>
          </w:rPr>
          <w:t>закона</w:t>
        </w:r>
      </w:hyperlink>
      <w:r w:rsidRPr="0031357A">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w:t>
      </w:r>
      <w:hyperlink r:id="rId14" w:history="1">
        <w:r w:rsidRPr="0031357A">
          <w:rPr>
            <w:rFonts w:ascii="Times New Roman" w:hAnsi="Times New Roman" w:cs="Times New Roman"/>
            <w:sz w:val="28"/>
            <w:szCs w:val="28"/>
          </w:rPr>
          <w:t>частью 8 статьи 99</w:t>
        </w:r>
        <w:proofErr w:type="gramEnd"/>
      </w:hyperlink>
      <w:r w:rsidRPr="0031357A">
        <w:rPr>
          <w:rFonts w:ascii="Times New Roman" w:hAnsi="Times New Roman" w:cs="Times New Roman"/>
          <w:sz w:val="28"/>
          <w:szCs w:val="28"/>
        </w:rPr>
        <w:t xml:space="preserve"> Федерального закона (далее - контроль в сфере закупок).</w:t>
      </w:r>
    </w:p>
    <w:p w:rsidR="00A80915" w:rsidRPr="0031357A" w:rsidRDefault="00A80915" w:rsidP="00803ED0">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 Контроль в сфере закупок осуществляется финансовым управлением Петровского городского округа Ставропольского края (далее - орган внутреннего муниципального финансового контроля).</w:t>
      </w:r>
    </w:p>
    <w:p w:rsidR="00A80915" w:rsidRPr="0031357A" w:rsidRDefault="00A80915" w:rsidP="00803ED0">
      <w:pPr>
        <w:autoSpaceDE w:val="0"/>
        <w:autoSpaceDN w:val="0"/>
        <w:adjustRightInd w:val="0"/>
        <w:spacing w:line="240" w:lineRule="auto"/>
        <w:ind w:firstLine="539"/>
      </w:pPr>
      <w:r w:rsidRPr="0031357A">
        <w:t xml:space="preserve">3. Субъектами контроля в сфере закупок являются заказчики, контрактные службы, контрактные управляющие, комиссии </w:t>
      </w:r>
      <w:r w:rsidRPr="0031357A">
        <w:rPr>
          <w:lang w:eastAsia="en-US"/>
        </w:rPr>
        <w:t xml:space="preserve">по осуществлению закупок и их члены, уполномоченные органы, уполномоченные учреждения, специализированные организации, </w:t>
      </w:r>
      <w:r w:rsidRPr="0031357A">
        <w:t>осуществляющие действия, направленные на осуществление закупок товаров, работ, услуг для обеспечения муниципальных нужд Петровского городского округа Ставропольского края (далее - субъекты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 Деятельность органа внутреннего муниципального финансового контроля по контролю в сфере закупок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A80915" w:rsidRPr="0031357A" w:rsidRDefault="00A80915" w:rsidP="00970C87">
      <w:pPr>
        <w:pStyle w:val="ConsPlusNormal"/>
        <w:ind w:firstLine="540"/>
        <w:jc w:val="both"/>
        <w:rPr>
          <w:rFonts w:ascii="Times New Roman" w:hAnsi="Times New Roman" w:cs="Times New Roman"/>
          <w:sz w:val="28"/>
          <w:szCs w:val="28"/>
        </w:rPr>
      </w:pPr>
      <w:bookmarkStart w:id="5" w:name="P349"/>
      <w:bookmarkEnd w:id="5"/>
      <w:r w:rsidRPr="0031357A">
        <w:rPr>
          <w:rFonts w:ascii="Times New Roman" w:hAnsi="Times New Roman" w:cs="Times New Roman"/>
          <w:sz w:val="28"/>
          <w:szCs w:val="28"/>
        </w:rPr>
        <w:t>6. Должностными лицами органа внутреннего муниципального финансового контроля, осуществляющими деятельность по контролю, являются: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 руководитель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lastRenderedPageBreak/>
        <w:t>2) заместитель руководителя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 руководитель (заместитель руководителя) структурного подразделения органа внутреннего муниципального финансового контроля, ответственный за организацию осуществления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 иные муниципальные служащие органа внутреннего муниципального финансового контроля, уполномоченные на участие в проведении контрольных мероприятий в соответствии с приказом органа внутреннего муниципального финансового контроля о назначении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7. Должностные лица, указанные в </w:t>
      </w:r>
      <w:hyperlink w:anchor="P349" w:history="1">
        <w:r w:rsidRPr="0031357A">
          <w:rPr>
            <w:rFonts w:ascii="Times New Roman" w:hAnsi="Times New Roman" w:cs="Times New Roman"/>
            <w:sz w:val="28"/>
            <w:szCs w:val="28"/>
          </w:rPr>
          <w:t>пункте 6</w:t>
        </w:r>
      </w:hyperlink>
      <w:r w:rsidRPr="0031357A">
        <w:rPr>
          <w:rFonts w:ascii="Times New Roman" w:hAnsi="Times New Roman" w:cs="Times New Roman"/>
          <w:sz w:val="28"/>
          <w:szCs w:val="28"/>
        </w:rPr>
        <w:t xml:space="preserve"> настоящего Порядка, обязаны: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 соблюдать требования нормативных правовых актов в установленной сфере деятельности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 проводить контрольные мероприятия в соответствии с приказом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3) знакомить руководителя или уполномоченное должностное лицо субъекта контроля (далее - представитель субъекта контроля) с копией приказа органа внутреннего муниципального финансового контроля о назначении контрольного мероприятия, о приостановлении, возобновлении, продлении срока проведения выездной или камеральной проверки, об изменении состава проверочной группы органа внутреннего муниципального финансового контроля, а также с результатами выездной или камеральной проверки;</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31357A">
        <w:rPr>
          <w:rFonts w:ascii="Times New Roman" w:hAnsi="Times New Roman" w:cs="Times New Roman"/>
          <w:sz w:val="28"/>
          <w:szCs w:val="28"/>
        </w:rPr>
        <w:t>с даты выявления</w:t>
      </w:r>
      <w:proofErr w:type="gramEnd"/>
      <w:r w:rsidRPr="0031357A">
        <w:rPr>
          <w:rFonts w:ascii="Times New Roman" w:hAnsi="Times New Roman" w:cs="Times New Roman"/>
          <w:sz w:val="28"/>
          <w:szCs w:val="28"/>
        </w:rPr>
        <w:t xml:space="preserve"> такого факта по решению руководителя (заместителя руководителя)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5)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внутреннего муниципального финансового контроля.</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8. Должностные лица, указанные в </w:t>
      </w:r>
      <w:hyperlink w:anchor="P349" w:history="1">
        <w:r w:rsidRPr="0031357A">
          <w:rPr>
            <w:rFonts w:ascii="Times New Roman" w:hAnsi="Times New Roman" w:cs="Times New Roman"/>
            <w:sz w:val="28"/>
            <w:szCs w:val="28"/>
          </w:rPr>
          <w:t>пункте 6</w:t>
        </w:r>
      </w:hyperlink>
      <w:r w:rsidRPr="0031357A">
        <w:rPr>
          <w:rFonts w:ascii="Times New Roman" w:hAnsi="Times New Roman" w:cs="Times New Roman"/>
          <w:sz w:val="28"/>
          <w:szCs w:val="28"/>
        </w:rPr>
        <w:t xml:space="preserve"> настоящего Порядка, в соответствии с </w:t>
      </w:r>
      <w:hyperlink r:id="rId15" w:history="1">
        <w:r w:rsidRPr="0031357A">
          <w:rPr>
            <w:rFonts w:ascii="Times New Roman" w:hAnsi="Times New Roman" w:cs="Times New Roman"/>
            <w:sz w:val="28"/>
            <w:szCs w:val="28"/>
          </w:rPr>
          <w:t>частью 27 статьи 99</w:t>
        </w:r>
      </w:hyperlink>
      <w:r w:rsidRPr="0031357A">
        <w:rPr>
          <w:rFonts w:ascii="Times New Roman" w:hAnsi="Times New Roman" w:cs="Times New Roman"/>
          <w:sz w:val="28"/>
          <w:szCs w:val="28"/>
        </w:rPr>
        <w:t xml:space="preserve"> Федерального закона имеют право:</w:t>
      </w:r>
    </w:p>
    <w:p w:rsidR="00A80915" w:rsidRPr="0031357A" w:rsidRDefault="00A80915" w:rsidP="00970C87">
      <w:pPr>
        <w:pStyle w:val="ConsPlusNormal"/>
        <w:ind w:firstLine="540"/>
        <w:jc w:val="both"/>
        <w:rPr>
          <w:rFonts w:ascii="Times New Roman" w:hAnsi="Times New Roman" w:cs="Times New Roman"/>
          <w:sz w:val="28"/>
          <w:szCs w:val="28"/>
        </w:rPr>
      </w:pPr>
      <w:bookmarkStart w:id="6" w:name="P361"/>
      <w:bookmarkEnd w:id="6"/>
      <w:r w:rsidRPr="0031357A">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2) при осуществлении контрольных мероприятий беспрепятственно по </w:t>
      </w:r>
      <w:r w:rsidRPr="0031357A">
        <w:rPr>
          <w:rFonts w:ascii="Times New Roman" w:hAnsi="Times New Roman" w:cs="Times New Roman"/>
          <w:sz w:val="28"/>
          <w:szCs w:val="28"/>
        </w:rPr>
        <w:lastRenderedPageBreak/>
        <w:t>предъявлении служебных удостоверений и копии приказа органа внутреннего муниципального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31357A">
          <w:rPr>
            <w:rFonts w:ascii="Times New Roman" w:hAnsi="Times New Roman" w:cs="Times New Roman"/>
            <w:sz w:val="28"/>
            <w:szCs w:val="28"/>
          </w:rPr>
          <w:t>кодексом</w:t>
        </w:r>
      </w:hyperlink>
      <w:r w:rsidRPr="0031357A">
        <w:rPr>
          <w:rFonts w:ascii="Times New Roman" w:hAnsi="Times New Roman" w:cs="Times New Roman"/>
          <w:sz w:val="28"/>
          <w:szCs w:val="28"/>
        </w:rPr>
        <w:t xml:space="preserve">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9. Все документы, составляемые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10. Запросы органа внутреннего муниципального финансового контроля о представлении документов и информации, акты проверок,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11. Срок представления субъектом контроля документов и информации устанавливается в запросе органа внутреннего муниципального финансового контроля о представлении документов и информации и отсчитывается </w:t>
      </w:r>
      <w:proofErr w:type="gramStart"/>
      <w:r w:rsidRPr="0031357A">
        <w:rPr>
          <w:rFonts w:ascii="Times New Roman" w:hAnsi="Times New Roman" w:cs="Times New Roman"/>
          <w:sz w:val="28"/>
          <w:szCs w:val="28"/>
        </w:rPr>
        <w:t>с даты получения</w:t>
      </w:r>
      <w:proofErr w:type="gramEnd"/>
      <w:r w:rsidRPr="0031357A">
        <w:rPr>
          <w:rFonts w:ascii="Times New Roman" w:hAnsi="Times New Roman" w:cs="Times New Roman"/>
          <w:sz w:val="28"/>
          <w:szCs w:val="28"/>
        </w:rPr>
        <w:t xml:space="preserve"> запроса органа внутреннего муниципального финансового контроля о представлении документов и информации субъектом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12. </w:t>
      </w:r>
      <w:proofErr w:type="gramStart"/>
      <w:r w:rsidRPr="0031357A">
        <w:rPr>
          <w:rFonts w:ascii="Times New Roman" w:hAnsi="Times New Roman" w:cs="Times New Roman"/>
          <w:sz w:val="28"/>
          <w:szCs w:val="28"/>
        </w:rPr>
        <w:t xml:space="preserve">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соответствии с требованиями </w:t>
      </w:r>
      <w:hyperlink r:id="rId17" w:history="1">
        <w:r w:rsidRPr="0031357A">
          <w:rPr>
            <w:rFonts w:ascii="Times New Roman" w:hAnsi="Times New Roman" w:cs="Times New Roman"/>
            <w:sz w:val="28"/>
            <w:szCs w:val="28"/>
          </w:rPr>
          <w:t>Правил</w:t>
        </w:r>
      </w:hyperlink>
      <w:r w:rsidRPr="0031357A">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Обязательными документами для размещения в единой </w:t>
      </w:r>
      <w:r w:rsidRPr="0031357A">
        <w:rPr>
          <w:rFonts w:ascii="Times New Roman" w:hAnsi="Times New Roman" w:cs="Times New Roman"/>
          <w:sz w:val="28"/>
          <w:szCs w:val="28"/>
        </w:rPr>
        <w:lastRenderedPageBreak/>
        <w:t>информационной системе в сфере закупок являются: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отчет о результатах выездной или камеральной проверки, который оформляется в соответствии с </w:t>
      </w:r>
      <w:hyperlink w:anchor="P451" w:history="1">
        <w:r w:rsidRPr="0031357A">
          <w:rPr>
            <w:rFonts w:ascii="Times New Roman" w:hAnsi="Times New Roman" w:cs="Times New Roman"/>
            <w:sz w:val="28"/>
            <w:szCs w:val="28"/>
          </w:rPr>
          <w:t>пунктом 45</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предписание, выданное субъекту контроля в соответствии с </w:t>
      </w:r>
      <w:hyperlink w:anchor="P447" w:history="1">
        <w:r w:rsidRPr="0031357A">
          <w:rPr>
            <w:rFonts w:ascii="Times New Roman" w:hAnsi="Times New Roman" w:cs="Times New Roman"/>
            <w:sz w:val="28"/>
            <w:szCs w:val="28"/>
          </w:rPr>
          <w:t>абзацем вторым пункта 44</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13. Должностные лица, указанные в </w:t>
      </w:r>
      <w:hyperlink w:anchor="P349" w:history="1">
        <w:r w:rsidRPr="0031357A">
          <w:rPr>
            <w:rFonts w:ascii="Times New Roman" w:hAnsi="Times New Roman" w:cs="Times New Roman"/>
            <w:sz w:val="28"/>
            <w:szCs w:val="28"/>
          </w:rPr>
          <w:t>пункте 6</w:t>
        </w:r>
      </w:hyperlink>
      <w:r w:rsidRPr="0031357A">
        <w:rPr>
          <w:rFonts w:ascii="Times New Roman" w:hAnsi="Times New Roman" w:cs="Times New Roman"/>
          <w:sz w:val="28"/>
          <w:szCs w:val="28"/>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II. Назначение контрольных мероприятий</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15. Контрольное мероприятие проводится должностным лицом (должностными лицами) органа внутреннего муниципального финансового контроля на основании приказа органа внутреннего муниципального финансового контроля о назначении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16. Приказ органа внутреннего муниципального финансового контроля о назначении контрольного мероприятия должен содержать следующие сведения: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 наименование субъекта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 место нахождения субъекта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 место фактического осуществления деятельности субъекта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 проверяемый период;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5) основание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6) тема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7) фамилии, имена, отчества (последнее - при наличии) должностного лица органа внутреннего муниципального финансового контроля (при проведении камеральной проверки одним должностным лицом), должностных лиц органа внутреннего муниципального финансового контроля, уполномоченных на проведение контрольных мероприятий (далее - проверочная группа),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8) срок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9) перечень основных вопросов, подлежащих изучению в ходе проведения контрольного мероприятия.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17. Изменение состава должностных лиц проверочной группы либо замена должностного лица органа внутреннего муниципального финансового контроля (при проведении камеральной проверки одним должностным </w:t>
      </w:r>
      <w:r w:rsidRPr="0031357A">
        <w:rPr>
          <w:rFonts w:ascii="Times New Roman" w:hAnsi="Times New Roman" w:cs="Times New Roman"/>
          <w:sz w:val="28"/>
          <w:szCs w:val="28"/>
        </w:rPr>
        <w:lastRenderedPageBreak/>
        <w:t>лицом) оформляется приказом органа внутреннего муниципального финансового контроля об изменении состава должностных лиц проверочной группы (о замене должностного лица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18. Плановые проверки осуществляются в соответствии с утвержденным планом контрольных мероприятий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19. Периодичность проведения плановых проверок в отношении одного субъекта контроля должна составлять не более 1 раза в год.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20. Внеплановые проверки проводятся на основании приказа органа внутреннего муниципального финансового контроля о назначении контрольного мероприятия в следующих случаях:</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1) 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 по истечении срока исполнения ранее выданного предписания;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 в случае принятия руководителем (заместителем руководителя) органа внутреннего муниципального финансового контроля решения о проведении внеплановой выездной проверки в соответствии с </w:t>
      </w:r>
      <w:hyperlink w:anchor="P449" w:history="1">
        <w:r w:rsidRPr="0031357A">
          <w:rPr>
            <w:rFonts w:ascii="Times New Roman" w:hAnsi="Times New Roman" w:cs="Times New Roman"/>
            <w:sz w:val="28"/>
            <w:szCs w:val="28"/>
          </w:rPr>
          <w:t>абзацем четвертым пункта 44</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III. Проведение контрольных мероприятий</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bookmarkStart w:id="7" w:name="P399"/>
      <w:bookmarkEnd w:id="7"/>
      <w:r w:rsidRPr="0031357A">
        <w:rPr>
          <w:rFonts w:ascii="Times New Roman" w:hAnsi="Times New Roman" w:cs="Times New Roman"/>
          <w:sz w:val="28"/>
          <w:szCs w:val="28"/>
        </w:rPr>
        <w:t>21. Камеральная проверка может проводиться одним должностным лицом или проверочной группой.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22. Выездная проверка проводится проверочной группой в составе не менее двух должностных лиц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23. Руководителем проверочной группы назначается должностное лицо органа внутреннего муниципального финансового контроля, уполномоченное составлять протоколы об административных правонарушениях.</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В случае если камеральная проверка проводится одним должностным лицом органа внутреннего муниципального финансового контроля, данное должностное лицо должно быть </w:t>
      </w:r>
      <w:proofErr w:type="gramStart"/>
      <w:r w:rsidRPr="0031357A">
        <w:rPr>
          <w:rFonts w:ascii="Times New Roman" w:hAnsi="Times New Roman" w:cs="Times New Roman"/>
          <w:sz w:val="28"/>
          <w:szCs w:val="28"/>
        </w:rPr>
        <w:t>уполномочено</w:t>
      </w:r>
      <w:proofErr w:type="gramEnd"/>
      <w:r w:rsidRPr="0031357A">
        <w:rPr>
          <w:rFonts w:ascii="Times New Roman" w:hAnsi="Times New Roman" w:cs="Times New Roman"/>
          <w:sz w:val="28"/>
          <w:szCs w:val="28"/>
        </w:rPr>
        <w:t xml:space="preserve"> составлять протоколы об административных правонарушениях.</w:t>
      </w:r>
    </w:p>
    <w:p w:rsidR="00A80915" w:rsidRPr="0031357A" w:rsidRDefault="00A80915" w:rsidP="00970C87">
      <w:pPr>
        <w:pStyle w:val="ConsPlusNormal"/>
        <w:ind w:firstLine="540"/>
        <w:jc w:val="both"/>
        <w:rPr>
          <w:rFonts w:ascii="Times New Roman" w:hAnsi="Times New Roman" w:cs="Times New Roman"/>
          <w:sz w:val="28"/>
          <w:szCs w:val="28"/>
        </w:rPr>
      </w:pPr>
      <w:bookmarkStart w:id="8" w:name="P403"/>
      <w:bookmarkEnd w:id="8"/>
      <w:r w:rsidRPr="0031357A">
        <w:rPr>
          <w:rFonts w:ascii="Times New Roman" w:hAnsi="Times New Roman" w:cs="Times New Roman"/>
          <w:sz w:val="28"/>
          <w:szCs w:val="28"/>
        </w:rPr>
        <w:t>24. Камеральная проверка проводится по месту нахождения органа внутреннего муниципального финансового контроля на основании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а также документов и информации, полученных в результате анализа данных единой информационной системы в сфере закупок.</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25. Срок проведения камеральной проверки не может превышать 20 </w:t>
      </w:r>
      <w:r w:rsidRPr="0031357A">
        <w:rPr>
          <w:rFonts w:ascii="Times New Roman" w:hAnsi="Times New Roman" w:cs="Times New Roman"/>
          <w:sz w:val="28"/>
          <w:szCs w:val="28"/>
        </w:rPr>
        <w:lastRenderedPageBreak/>
        <w:t>рабочих дней со дня получения органом внутреннего муниципального финансового контроля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w:t>
      </w:r>
    </w:p>
    <w:p w:rsidR="00A80915" w:rsidRPr="0031357A" w:rsidRDefault="00A80915" w:rsidP="00970C87">
      <w:pPr>
        <w:pStyle w:val="ConsPlusNormal"/>
        <w:ind w:firstLine="540"/>
        <w:jc w:val="both"/>
        <w:rPr>
          <w:rFonts w:ascii="Times New Roman" w:hAnsi="Times New Roman" w:cs="Times New Roman"/>
          <w:sz w:val="28"/>
          <w:szCs w:val="28"/>
        </w:rPr>
      </w:pPr>
      <w:bookmarkStart w:id="9" w:name="P405"/>
      <w:bookmarkEnd w:id="9"/>
      <w:r w:rsidRPr="0031357A">
        <w:rPr>
          <w:rFonts w:ascii="Times New Roman" w:hAnsi="Times New Roman" w:cs="Times New Roman"/>
          <w:sz w:val="28"/>
          <w:szCs w:val="28"/>
        </w:rPr>
        <w:t xml:space="preserve">26. </w:t>
      </w:r>
      <w:proofErr w:type="gramStart"/>
      <w:r w:rsidRPr="0031357A">
        <w:rPr>
          <w:rFonts w:ascii="Times New Roman" w:hAnsi="Times New Roman" w:cs="Times New Roman"/>
          <w:sz w:val="28"/>
          <w:szCs w:val="28"/>
        </w:rPr>
        <w:t>При проведении камеральной проверки должностным лицом органа внутреннего муниципального финансового контроля (при проведении камеральной проверки одним должностным лицом) либо проверочной группой проводится проверка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течение 3 рабочих дней со дня получения от субъекта контроля таких документов и информации.</w:t>
      </w:r>
      <w:proofErr w:type="gramEnd"/>
    </w:p>
    <w:p w:rsidR="00A80915" w:rsidRPr="0031357A" w:rsidRDefault="00A80915" w:rsidP="00970C87">
      <w:pPr>
        <w:pStyle w:val="ConsPlusNormal"/>
        <w:ind w:firstLine="540"/>
        <w:jc w:val="both"/>
        <w:rPr>
          <w:rFonts w:ascii="Times New Roman" w:hAnsi="Times New Roman" w:cs="Times New Roman"/>
          <w:sz w:val="28"/>
          <w:szCs w:val="28"/>
        </w:rPr>
      </w:pPr>
      <w:bookmarkStart w:id="10" w:name="P406"/>
      <w:bookmarkEnd w:id="10"/>
      <w:r w:rsidRPr="0031357A">
        <w:rPr>
          <w:rFonts w:ascii="Times New Roman" w:hAnsi="Times New Roman" w:cs="Times New Roman"/>
          <w:sz w:val="28"/>
          <w:szCs w:val="28"/>
        </w:rPr>
        <w:t xml:space="preserve">27. </w:t>
      </w:r>
      <w:proofErr w:type="gramStart"/>
      <w:r w:rsidRPr="0031357A">
        <w:rPr>
          <w:rFonts w:ascii="Times New Roman" w:hAnsi="Times New Roman" w:cs="Times New Roman"/>
          <w:sz w:val="28"/>
          <w:szCs w:val="28"/>
        </w:rPr>
        <w:t xml:space="preserve">В случае если по результатам проверки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w:anchor="P405" w:history="1">
        <w:r w:rsidRPr="0031357A">
          <w:rPr>
            <w:rFonts w:ascii="Times New Roman" w:hAnsi="Times New Roman" w:cs="Times New Roman"/>
            <w:sz w:val="28"/>
            <w:szCs w:val="28"/>
          </w:rPr>
          <w:t>пунктом 26</w:t>
        </w:r>
      </w:hyperlink>
      <w:r w:rsidRPr="0031357A">
        <w:rPr>
          <w:rFonts w:ascii="Times New Roman" w:hAnsi="Times New Roman" w:cs="Times New Roman"/>
          <w:sz w:val="28"/>
          <w:szCs w:val="28"/>
        </w:rPr>
        <w:t xml:space="preserve">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w:t>
      </w:r>
      <w:proofErr w:type="gramEnd"/>
      <w:r w:rsidRPr="0031357A">
        <w:rPr>
          <w:rFonts w:ascii="Times New Roman" w:hAnsi="Times New Roman" w:cs="Times New Roman"/>
          <w:sz w:val="28"/>
          <w:szCs w:val="28"/>
        </w:rPr>
        <w:t xml:space="preserve">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в соответствии с </w:t>
      </w:r>
      <w:hyperlink w:anchor="P426" w:history="1">
        <w:r w:rsidRPr="0031357A">
          <w:rPr>
            <w:rFonts w:ascii="Times New Roman" w:hAnsi="Times New Roman" w:cs="Times New Roman"/>
            <w:sz w:val="28"/>
            <w:szCs w:val="28"/>
          </w:rPr>
          <w:t>подпунктом «4» пункта 34</w:t>
        </w:r>
      </w:hyperlink>
      <w:r w:rsidRPr="0031357A">
        <w:rPr>
          <w:rFonts w:ascii="Times New Roman" w:hAnsi="Times New Roman" w:cs="Times New Roman"/>
          <w:sz w:val="28"/>
          <w:szCs w:val="28"/>
        </w:rPr>
        <w:t xml:space="preserve"> настоящего Порядка, со дня окончания проверки полноты представленных субъектом контроля документов и информации.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432" w:history="1">
        <w:r w:rsidRPr="0031357A">
          <w:rPr>
            <w:rFonts w:ascii="Times New Roman" w:hAnsi="Times New Roman" w:cs="Times New Roman"/>
            <w:sz w:val="28"/>
            <w:szCs w:val="28"/>
          </w:rPr>
          <w:t>пунктом 36</w:t>
        </w:r>
      </w:hyperlink>
      <w:r w:rsidRPr="0031357A">
        <w:rPr>
          <w:rFonts w:ascii="Times New Roman" w:hAnsi="Times New Roman" w:cs="Times New Roman"/>
          <w:sz w:val="28"/>
          <w:szCs w:val="28"/>
        </w:rPr>
        <w:t xml:space="preserve"> настоящего Порядка в адрес субъекта контроля направляется повторный запрос органа внутреннего муниципального финансового контроля о представлении недостающих документов и информации, необходимых для проведения 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по истечении срока приостановления проверки в соответствии с </w:t>
      </w:r>
      <w:hyperlink w:anchor="P426" w:history="1">
        <w:r w:rsidRPr="0031357A">
          <w:rPr>
            <w:rFonts w:ascii="Times New Roman" w:hAnsi="Times New Roman" w:cs="Times New Roman"/>
            <w:sz w:val="28"/>
            <w:szCs w:val="28"/>
          </w:rPr>
          <w:t>подпунктом «4» пункта 34</w:t>
        </w:r>
      </w:hyperlink>
      <w:r w:rsidRPr="0031357A">
        <w:rPr>
          <w:rFonts w:ascii="Times New Roman" w:hAnsi="Times New Roman" w:cs="Times New Roman"/>
          <w:sz w:val="28"/>
          <w:szCs w:val="28"/>
        </w:rPr>
        <w:t xml:space="preserve"> настоящего Порядка проверка возобновляется.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Факт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фиксируется в акте, который оформляется по результатам проверки.</w:t>
      </w:r>
    </w:p>
    <w:p w:rsidR="00A80915" w:rsidRPr="0031357A" w:rsidRDefault="00A80915" w:rsidP="00970C87">
      <w:pPr>
        <w:pStyle w:val="ConsPlusNormal"/>
        <w:ind w:firstLine="540"/>
        <w:jc w:val="both"/>
        <w:rPr>
          <w:rFonts w:ascii="Times New Roman" w:hAnsi="Times New Roman" w:cs="Times New Roman"/>
          <w:sz w:val="28"/>
          <w:szCs w:val="28"/>
        </w:rPr>
      </w:pPr>
      <w:bookmarkStart w:id="11" w:name="P410"/>
      <w:bookmarkEnd w:id="11"/>
      <w:r w:rsidRPr="0031357A">
        <w:rPr>
          <w:rFonts w:ascii="Times New Roman" w:hAnsi="Times New Roman" w:cs="Times New Roman"/>
          <w:sz w:val="28"/>
          <w:szCs w:val="28"/>
        </w:rPr>
        <w:t>28. Выездная проверка проводится по месту нахождения и месту фактического осуществления деятельности субъекта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29. Срок проведения выездной проверки не может превышать 30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bookmarkStart w:id="12" w:name="P412"/>
      <w:bookmarkEnd w:id="12"/>
      <w:r w:rsidRPr="0031357A">
        <w:rPr>
          <w:rFonts w:ascii="Times New Roman" w:hAnsi="Times New Roman" w:cs="Times New Roman"/>
          <w:sz w:val="28"/>
          <w:szCs w:val="28"/>
        </w:rPr>
        <w:lastRenderedPageBreak/>
        <w:t>30. В ходе выездной проверки проводятся контрольные действия по документальному и фактическому изучению деятельности субъекта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лиц, материально ответственных лиц субъекта контроля и осуществления других контрольных действий.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контрольных действий.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Решение о продлении срока выездной или камеральной проверки принимается руководителем (заместителем руководителя) органа внутреннего муниципального финансового контроля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Основанием для продления срока выездной или камеральной проверки является получение в ходе проведения проверки информации о наличии в деятельности </w:t>
      </w:r>
      <w:proofErr w:type="gramStart"/>
      <w:r w:rsidRPr="0031357A">
        <w:rPr>
          <w:rFonts w:ascii="Times New Roman" w:hAnsi="Times New Roman" w:cs="Times New Roman"/>
          <w:sz w:val="28"/>
          <w:szCs w:val="28"/>
        </w:rPr>
        <w:t>субъекта контроля нарушений законодательства Российской Федерации</w:t>
      </w:r>
      <w:proofErr w:type="gramEnd"/>
      <w:r w:rsidRPr="0031357A">
        <w:rPr>
          <w:rFonts w:ascii="Times New Roman" w:hAnsi="Times New Roman" w:cs="Times New Roman"/>
          <w:sz w:val="28"/>
          <w:szCs w:val="28"/>
        </w:rPr>
        <w:t xml:space="preserve"> и иных нормативных правовых актов о контрактной системе в сфере закупок товаров, работ, услуг для обеспечения муниципальных нужд, требующей дополнительного изучения.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32. В рамках выездной или камеральной проверки проводится встречная проверка по решению руководителя (заместителя руководителя) органа внутреннего муниципального финансового контроля, принятого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A80915" w:rsidRPr="0031357A" w:rsidRDefault="00A80915" w:rsidP="00970C87">
      <w:pPr>
        <w:pStyle w:val="ConsPlusNormal"/>
        <w:ind w:firstLine="540"/>
        <w:jc w:val="both"/>
        <w:rPr>
          <w:rFonts w:ascii="Times New Roman" w:hAnsi="Times New Roman" w:cs="Times New Roman"/>
          <w:sz w:val="28"/>
          <w:szCs w:val="28"/>
        </w:rPr>
      </w:pPr>
      <w:proofErr w:type="gramStart"/>
      <w:r w:rsidRPr="0031357A">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а также принятых в соответствии с ними правовых актов Петровского городского округа Ставропольского края.</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33. Встречная проверка проводится с соблюдением требований, установленных для выездных и камеральных проверок в соответствии с </w:t>
      </w:r>
      <w:hyperlink w:anchor="P399" w:history="1">
        <w:r w:rsidRPr="0031357A">
          <w:rPr>
            <w:rFonts w:ascii="Times New Roman" w:hAnsi="Times New Roman" w:cs="Times New Roman"/>
            <w:sz w:val="28"/>
            <w:szCs w:val="28"/>
          </w:rPr>
          <w:t>пунктами 21</w:t>
        </w:r>
      </w:hyperlink>
      <w:r w:rsidRPr="0031357A">
        <w:rPr>
          <w:rFonts w:ascii="Times New Roman" w:hAnsi="Times New Roman" w:cs="Times New Roman"/>
          <w:sz w:val="28"/>
          <w:szCs w:val="28"/>
        </w:rPr>
        <w:t xml:space="preserve"> - </w:t>
      </w:r>
      <w:hyperlink w:anchor="P403" w:history="1">
        <w:r w:rsidRPr="0031357A">
          <w:rPr>
            <w:rFonts w:ascii="Times New Roman" w:hAnsi="Times New Roman" w:cs="Times New Roman"/>
            <w:sz w:val="28"/>
            <w:szCs w:val="28"/>
          </w:rPr>
          <w:t>24</w:t>
        </w:r>
      </w:hyperlink>
      <w:r w:rsidRPr="0031357A">
        <w:rPr>
          <w:rFonts w:ascii="Times New Roman" w:hAnsi="Times New Roman" w:cs="Times New Roman"/>
          <w:sz w:val="28"/>
          <w:szCs w:val="28"/>
        </w:rPr>
        <w:t xml:space="preserve">, </w:t>
      </w:r>
      <w:hyperlink w:anchor="P410" w:history="1">
        <w:r w:rsidRPr="0031357A">
          <w:rPr>
            <w:rFonts w:ascii="Times New Roman" w:hAnsi="Times New Roman" w:cs="Times New Roman"/>
            <w:sz w:val="28"/>
            <w:szCs w:val="28"/>
          </w:rPr>
          <w:t>28</w:t>
        </w:r>
      </w:hyperlink>
      <w:r w:rsidRPr="0031357A">
        <w:rPr>
          <w:rFonts w:ascii="Times New Roman" w:hAnsi="Times New Roman" w:cs="Times New Roman"/>
          <w:sz w:val="28"/>
          <w:szCs w:val="28"/>
        </w:rPr>
        <w:t xml:space="preserve"> и </w:t>
      </w:r>
      <w:hyperlink w:anchor="P412" w:history="1">
        <w:r w:rsidRPr="0031357A">
          <w:rPr>
            <w:rFonts w:ascii="Times New Roman" w:hAnsi="Times New Roman" w:cs="Times New Roman"/>
            <w:sz w:val="28"/>
            <w:szCs w:val="28"/>
          </w:rPr>
          <w:t>30</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Срок проведения встречной проверки не может превышать 20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34. Проведение выездной или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на общий срок не более 30 рабочих дней в следующих случаях:</w:t>
      </w:r>
    </w:p>
    <w:p w:rsidR="00A80915" w:rsidRPr="0031357A" w:rsidRDefault="00A80915" w:rsidP="00970C87">
      <w:pPr>
        <w:pStyle w:val="ConsPlusNormal"/>
        <w:ind w:firstLine="540"/>
        <w:jc w:val="both"/>
        <w:rPr>
          <w:rFonts w:ascii="Times New Roman" w:hAnsi="Times New Roman" w:cs="Times New Roman"/>
          <w:sz w:val="28"/>
          <w:szCs w:val="28"/>
        </w:rPr>
      </w:pPr>
      <w:bookmarkStart w:id="13" w:name="P423"/>
      <w:bookmarkEnd w:id="13"/>
      <w:r w:rsidRPr="0031357A">
        <w:rPr>
          <w:rFonts w:ascii="Times New Roman" w:hAnsi="Times New Roman" w:cs="Times New Roman"/>
          <w:sz w:val="28"/>
          <w:szCs w:val="28"/>
        </w:rPr>
        <w:t>1) на период проведения встречной проверки, но не более чем на 20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bookmarkStart w:id="14" w:name="P424"/>
      <w:bookmarkEnd w:id="14"/>
      <w:r w:rsidRPr="0031357A">
        <w:rPr>
          <w:rFonts w:ascii="Times New Roman" w:hAnsi="Times New Roman" w:cs="Times New Roman"/>
          <w:sz w:val="28"/>
          <w:szCs w:val="28"/>
        </w:rPr>
        <w:t>2) на период организации и проведения экспертиз, но не более чем на 20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bookmarkStart w:id="15" w:name="P425"/>
      <w:bookmarkEnd w:id="15"/>
      <w:r w:rsidRPr="0031357A">
        <w:rPr>
          <w:rFonts w:ascii="Times New Roman" w:hAnsi="Times New Roman" w:cs="Times New Roman"/>
          <w:sz w:val="28"/>
          <w:szCs w:val="28"/>
        </w:rPr>
        <w:t>3) на период воспрепятствования субъектом контроля проведению контрольного мероприятия и (или) уклонения субъекта контроля от проведения контрольного мероприятия, но не более чем на 20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bookmarkStart w:id="16" w:name="P426"/>
      <w:bookmarkEnd w:id="16"/>
      <w:r w:rsidRPr="0031357A">
        <w:rPr>
          <w:rFonts w:ascii="Times New Roman" w:hAnsi="Times New Roman" w:cs="Times New Roman"/>
          <w:sz w:val="28"/>
          <w:szCs w:val="28"/>
        </w:rPr>
        <w:t xml:space="preserve">4)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в соответствии с </w:t>
      </w:r>
      <w:hyperlink w:anchor="P406" w:history="1">
        <w:r w:rsidRPr="0031357A">
          <w:rPr>
            <w:rFonts w:ascii="Times New Roman" w:hAnsi="Times New Roman" w:cs="Times New Roman"/>
            <w:sz w:val="28"/>
            <w:szCs w:val="28"/>
          </w:rPr>
          <w:t>пунктом 27</w:t>
        </w:r>
      </w:hyperlink>
      <w:r w:rsidRPr="0031357A">
        <w:rPr>
          <w:rFonts w:ascii="Times New Roman" w:hAnsi="Times New Roman" w:cs="Times New Roman"/>
          <w:sz w:val="28"/>
          <w:szCs w:val="28"/>
        </w:rPr>
        <w:t xml:space="preserve"> настоящего Порядка, но не более чем на 10 рабочих дней;</w:t>
      </w:r>
    </w:p>
    <w:p w:rsidR="00A80915" w:rsidRPr="0031357A" w:rsidRDefault="00A80915" w:rsidP="00970C87">
      <w:pPr>
        <w:pStyle w:val="ConsPlusNormal"/>
        <w:ind w:firstLine="540"/>
        <w:jc w:val="both"/>
        <w:rPr>
          <w:rFonts w:ascii="Times New Roman" w:hAnsi="Times New Roman" w:cs="Times New Roman"/>
          <w:sz w:val="28"/>
          <w:szCs w:val="28"/>
        </w:rPr>
      </w:pPr>
      <w:bookmarkStart w:id="17" w:name="P427"/>
      <w:bookmarkEnd w:id="17"/>
      <w:r w:rsidRPr="0031357A">
        <w:rPr>
          <w:rFonts w:ascii="Times New Roman" w:hAnsi="Times New Roman" w:cs="Times New Roman"/>
          <w:sz w:val="28"/>
          <w:szCs w:val="28"/>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35. Решение о возобновлении проведения выездной или камеральной проверки принимается в срок не более 2 рабочих дней в следующих случаях:</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1) завершение проведения встречной проверки и (или) экспертизы в соответствии с </w:t>
      </w:r>
      <w:hyperlink w:anchor="P423" w:history="1">
        <w:r w:rsidRPr="0031357A">
          <w:rPr>
            <w:rFonts w:ascii="Times New Roman" w:hAnsi="Times New Roman" w:cs="Times New Roman"/>
            <w:sz w:val="28"/>
            <w:szCs w:val="28"/>
          </w:rPr>
          <w:t>подпунктами «1</w:t>
        </w:r>
      </w:hyperlink>
      <w:r w:rsidRPr="0031357A">
        <w:rPr>
          <w:rFonts w:ascii="Times New Roman" w:hAnsi="Times New Roman" w:cs="Times New Roman"/>
          <w:sz w:val="28"/>
          <w:szCs w:val="28"/>
        </w:rPr>
        <w:t xml:space="preserve">» и (или) </w:t>
      </w:r>
      <w:hyperlink w:anchor="P424" w:history="1">
        <w:r w:rsidRPr="0031357A">
          <w:rPr>
            <w:rFonts w:ascii="Times New Roman" w:hAnsi="Times New Roman" w:cs="Times New Roman"/>
            <w:sz w:val="28"/>
            <w:szCs w:val="28"/>
          </w:rPr>
          <w:t>«2» пункта 34</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2) устранение причин приостановления проведения проверки, указанных в </w:t>
      </w:r>
      <w:hyperlink w:anchor="P425" w:history="1">
        <w:r w:rsidRPr="0031357A">
          <w:rPr>
            <w:rFonts w:ascii="Times New Roman" w:hAnsi="Times New Roman" w:cs="Times New Roman"/>
            <w:sz w:val="28"/>
            <w:szCs w:val="28"/>
          </w:rPr>
          <w:t>подпунктах «3</w:t>
        </w:r>
      </w:hyperlink>
      <w:r w:rsidRPr="0031357A">
        <w:rPr>
          <w:rFonts w:ascii="Times New Roman" w:hAnsi="Times New Roman" w:cs="Times New Roman"/>
          <w:sz w:val="28"/>
          <w:szCs w:val="28"/>
        </w:rPr>
        <w:t xml:space="preserve">» - </w:t>
      </w:r>
      <w:hyperlink w:anchor="P427" w:history="1">
        <w:r w:rsidRPr="0031357A">
          <w:rPr>
            <w:rFonts w:ascii="Times New Roman" w:hAnsi="Times New Roman" w:cs="Times New Roman"/>
            <w:sz w:val="28"/>
            <w:szCs w:val="28"/>
          </w:rPr>
          <w:t>«5» пункта 34</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 истечение срока приостановления проверки в соответствии с </w:t>
      </w:r>
      <w:hyperlink w:anchor="P425" w:history="1">
        <w:r w:rsidRPr="0031357A">
          <w:rPr>
            <w:rFonts w:ascii="Times New Roman" w:hAnsi="Times New Roman" w:cs="Times New Roman"/>
            <w:sz w:val="28"/>
            <w:szCs w:val="28"/>
          </w:rPr>
          <w:t>подпунктами «3»</w:t>
        </w:r>
      </w:hyperlink>
      <w:r w:rsidRPr="0031357A">
        <w:rPr>
          <w:rFonts w:ascii="Times New Roman" w:hAnsi="Times New Roman" w:cs="Times New Roman"/>
          <w:sz w:val="28"/>
          <w:szCs w:val="28"/>
        </w:rPr>
        <w:t xml:space="preserve"> - </w:t>
      </w:r>
      <w:hyperlink w:anchor="P427" w:history="1">
        <w:r w:rsidRPr="0031357A">
          <w:rPr>
            <w:rFonts w:ascii="Times New Roman" w:hAnsi="Times New Roman" w:cs="Times New Roman"/>
            <w:sz w:val="28"/>
            <w:szCs w:val="28"/>
          </w:rPr>
          <w:t>«5» пункта 34</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bookmarkStart w:id="18" w:name="P432"/>
      <w:bookmarkEnd w:id="18"/>
      <w:r w:rsidRPr="0031357A">
        <w:rPr>
          <w:rFonts w:ascii="Times New Roman" w:hAnsi="Times New Roman" w:cs="Times New Roman"/>
          <w:sz w:val="28"/>
          <w:szCs w:val="28"/>
        </w:rPr>
        <w:t xml:space="preserve">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органа внутреннего муниципального финансового контроля о продлении срока проведения проверки, приостановлении, возобновлении проведения выездной или камеральной проверки, в котором указываются основания продления срока проведения проверки, приостановления, возобновления проведения </w:t>
      </w:r>
      <w:r w:rsidRPr="0031357A">
        <w:rPr>
          <w:rFonts w:ascii="Times New Roman" w:hAnsi="Times New Roman" w:cs="Times New Roman"/>
          <w:sz w:val="28"/>
          <w:szCs w:val="28"/>
        </w:rPr>
        <w:lastRenderedPageBreak/>
        <w:t>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Копия приказа органа внутреннего муниципального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37. </w:t>
      </w:r>
      <w:proofErr w:type="gramStart"/>
      <w:r w:rsidRPr="0031357A">
        <w:rPr>
          <w:rFonts w:ascii="Times New Roman" w:hAnsi="Times New Roman" w:cs="Times New Roman"/>
          <w:sz w:val="28"/>
          <w:szCs w:val="28"/>
        </w:rPr>
        <w:t xml:space="preserve">В случае непредставления или несвоевременного представления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w:anchor="P361" w:history="1">
        <w:r w:rsidRPr="0031357A">
          <w:rPr>
            <w:rFonts w:ascii="Times New Roman" w:hAnsi="Times New Roman" w:cs="Times New Roman"/>
            <w:sz w:val="28"/>
            <w:szCs w:val="28"/>
          </w:rPr>
          <w:t>подпунктом «1» пункта 8</w:t>
        </w:r>
      </w:hyperlink>
      <w:r w:rsidRPr="0031357A">
        <w:rPr>
          <w:rFonts w:ascii="Times New Roman" w:hAnsi="Times New Roman" w:cs="Times New Roman"/>
          <w:sz w:val="28"/>
          <w:szCs w:val="28"/>
        </w:rPr>
        <w:t xml:space="preserve"> настоящего Порядка либо представления заведомо недостоверных документов и информации, органом внутреннего муниципального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roofErr w:type="gramEnd"/>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IV. Оформление результатов контрольных мероприятий</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38. По результатам встречной проверки в последний день проведения встречной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 и приобщается к материалам выездной или камеральной проверки соответственно.</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По результатам встречной проверки предписания субъекту контроля не выдаются.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39. </w:t>
      </w:r>
      <w:proofErr w:type="gramStart"/>
      <w:r w:rsidRPr="0031357A">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выездной или камеральной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40. К акту, оформленному по результатам выездной или камеральной проверки, прилагаются результаты экспертиз, фото-, видео- и аудиоматериалы, акт, оформленный по результатам встречной проверки (в случае ее проведения), а также иные материалы, полученные в ходе проведения контрольных мероприятий.</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42. Субъект контроля вправе представить письменные возражения на акт, оформленный по результатам выездной или камеральной проверки, в </w:t>
      </w:r>
      <w:r w:rsidRPr="0031357A">
        <w:rPr>
          <w:rFonts w:ascii="Times New Roman" w:hAnsi="Times New Roman" w:cs="Times New Roman"/>
          <w:sz w:val="28"/>
          <w:szCs w:val="28"/>
        </w:rPr>
        <w:lastRenderedPageBreak/>
        <w:t>срок не более 10 рабочих дней со дня получения такого акта.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Письменные возражения субъекта контроля на акт, оформленный по результатам выездной или камеральной проверки, приобщаются к материалам выездной или камеральной 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43. Акт, оформленный по результатам выездной или камеральной проверки, письменные возражения субъекта контроля на акт, оформленный по результатам выездной или камеральной проверки, (при их наличии) и иные материалы выездной или камеральной проверки подлежат рассмотрению руководителем (заместителем руководителя) органа внутреннего муниципального финансового контроля.</w:t>
      </w:r>
    </w:p>
    <w:p w:rsidR="00A80915" w:rsidRPr="0031357A" w:rsidRDefault="00A80915" w:rsidP="00970C87">
      <w:pPr>
        <w:pStyle w:val="ConsPlusNormal"/>
        <w:ind w:firstLine="540"/>
        <w:jc w:val="both"/>
        <w:rPr>
          <w:rFonts w:ascii="Times New Roman" w:hAnsi="Times New Roman" w:cs="Times New Roman"/>
          <w:sz w:val="28"/>
          <w:szCs w:val="28"/>
        </w:rPr>
      </w:pPr>
      <w:bookmarkStart w:id="19" w:name="P446"/>
      <w:bookmarkEnd w:id="19"/>
      <w:r w:rsidRPr="0031357A">
        <w:rPr>
          <w:rFonts w:ascii="Times New Roman" w:hAnsi="Times New Roman" w:cs="Times New Roman"/>
          <w:sz w:val="28"/>
          <w:szCs w:val="28"/>
        </w:rPr>
        <w:t>44. По результатам рассмотрения акта, оформленного по результатам выездной или камеральной проверки, с учетом письменных возражений субъекта контроля на акт, оформленный по результатам выездной или камеральной проверки, (при их наличии) и иных материалов выездной или камеральной проверки руководитель (заместитель руководителя) органа внутреннего муниципального финансового контроля принимает одно из следующих решений:</w:t>
      </w:r>
    </w:p>
    <w:p w:rsidR="00A80915" w:rsidRPr="0031357A" w:rsidRDefault="00A80915" w:rsidP="00970C87">
      <w:pPr>
        <w:pStyle w:val="ConsPlusNormal"/>
        <w:ind w:firstLine="540"/>
        <w:jc w:val="both"/>
        <w:rPr>
          <w:rFonts w:ascii="Times New Roman" w:hAnsi="Times New Roman" w:cs="Times New Roman"/>
          <w:sz w:val="28"/>
          <w:szCs w:val="28"/>
        </w:rPr>
      </w:pPr>
      <w:bookmarkStart w:id="20" w:name="P447"/>
      <w:bookmarkEnd w:id="20"/>
      <w:r w:rsidRPr="0031357A">
        <w:rPr>
          <w:rFonts w:ascii="Times New Roman" w:hAnsi="Times New Roman" w:cs="Times New Roman"/>
          <w:sz w:val="28"/>
          <w:szCs w:val="28"/>
        </w:rPr>
        <w:t>о выдаче обязательного для исполнения предписания в случаях, установленных Федеральным законом;</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об отсутствии оснований для выдачи предписания;</w:t>
      </w:r>
    </w:p>
    <w:p w:rsidR="00A80915" w:rsidRPr="0031357A" w:rsidRDefault="00A80915" w:rsidP="00970C87">
      <w:pPr>
        <w:pStyle w:val="ConsPlusNormal"/>
        <w:ind w:firstLine="540"/>
        <w:jc w:val="both"/>
        <w:rPr>
          <w:rFonts w:ascii="Times New Roman" w:hAnsi="Times New Roman" w:cs="Times New Roman"/>
          <w:sz w:val="28"/>
          <w:szCs w:val="28"/>
        </w:rPr>
      </w:pPr>
      <w:bookmarkStart w:id="21" w:name="P449"/>
      <w:bookmarkEnd w:id="21"/>
      <w:r w:rsidRPr="0031357A">
        <w:rPr>
          <w:rFonts w:ascii="Times New Roman" w:hAnsi="Times New Roman" w:cs="Times New Roman"/>
          <w:sz w:val="28"/>
          <w:szCs w:val="28"/>
        </w:rPr>
        <w:t>о проведении внеплановой выездной проверки.</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Решение руководителя (заместителя руководителя) органа внутреннего муниципального финансового контроля оформляется приказом органа внутреннего муниципального финансового контроля в срок не более 30 рабочих дней со дня подписания акта.</w:t>
      </w:r>
    </w:p>
    <w:p w:rsidR="00A80915" w:rsidRPr="0031357A" w:rsidRDefault="00A80915" w:rsidP="00970C87">
      <w:pPr>
        <w:pStyle w:val="ConsPlusNormal"/>
        <w:ind w:firstLine="540"/>
        <w:jc w:val="both"/>
        <w:rPr>
          <w:rFonts w:ascii="Times New Roman" w:hAnsi="Times New Roman" w:cs="Times New Roman"/>
          <w:sz w:val="28"/>
          <w:szCs w:val="28"/>
        </w:rPr>
      </w:pPr>
      <w:bookmarkStart w:id="22" w:name="P451"/>
      <w:bookmarkEnd w:id="22"/>
      <w:r w:rsidRPr="0031357A">
        <w:rPr>
          <w:rFonts w:ascii="Times New Roman" w:hAnsi="Times New Roman" w:cs="Times New Roman"/>
          <w:sz w:val="28"/>
          <w:szCs w:val="28"/>
        </w:rPr>
        <w:t xml:space="preserve">45. </w:t>
      </w:r>
      <w:proofErr w:type="gramStart"/>
      <w:r w:rsidRPr="0031357A">
        <w:rPr>
          <w:rFonts w:ascii="Times New Roman" w:hAnsi="Times New Roman" w:cs="Times New Roman"/>
          <w:sz w:val="28"/>
          <w:szCs w:val="28"/>
        </w:rPr>
        <w:t xml:space="preserve">Одновременно с подписанием приказа органа внутреннего муниципального финансового контроля, указанного в </w:t>
      </w:r>
      <w:hyperlink w:anchor="P446" w:history="1">
        <w:r w:rsidRPr="0031357A">
          <w:rPr>
            <w:rFonts w:ascii="Times New Roman" w:hAnsi="Times New Roman" w:cs="Times New Roman"/>
            <w:sz w:val="28"/>
            <w:szCs w:val="28"/>
          </w:rPr>
          <w:t>пункте 44</w:t>
        </w:r>
      </w:hyperlink>
      <w:r w:rsidRPr="0031357A">
        <w:rPr>
          <w:rFonts w:ascii="Times New Roman" w:hAnsi="Times New Roman" w:cs="Times New Roman"/>
          <w:sz w:val="28"/>
          <w:szCs w:val="28"/>
        </w:rPr>
        <w:t xml:space="preserve"> настоящего Порядка, руководителем (заместителем руководителя) органа внутреннего муниципального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roofErr w:type="gramEnd"/>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Отчет о результатах выездной или камеральной проверки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руководителем проверочной группы.</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jc w:val="center"/>
        <w:outlineLvl w:val="1"/>
        <w:rPr>
          <w:rFonts w:ascii="Times New Roman" w:hAnsi="Times New Roman" w:cs="Times New Roman"/>
          <w:sz w:val="28"/>
          <w:szCs w:val="28"/>
        </w:rPr>
      </w:pPr>
      <w:r w:rsidRPr="0031357A">
        <w:rPr>
          <w:rFonts w:ascii="Times New Roman" w:hAnsi="Times New Roman" w:cs="Times New Roman"/>
          <w:sz w:val="28"/>
          <w:szCs w:val="28"/>
        </w:rPr>
        <w:t>V. Реализация результатов контрольных мероприятий</w:t>
      </w:r>
    </w:p>
    <w:p w:rsidR="00A80915" w:rsidRPr="0031357A" w:rsidRDefault="00A80915" w:rsidP="00970C87">
      <w:pPr>
        <w:pStyle w:val="ConsPlusNormal"/>
        <w:jc w:val="both"/>
        <w:rPr>
          <w:rFonts w:ascii="Times New Roman" w:hAnsi="Times New Roman" w:cs="Times New Roman"/>
          <w:sz w:val="28"/>
          <w:szCs w:val="28"/>
        </w:rPr>
      </w:pP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46. Выдача предписания осуществляется путем направления (вручения) представителю субъекта контроля в срок не более 5 рабочих дней со дня принятия решения о выдаче обязательного для исполнения предписания в </w:t>
      </w:r>
      <w:r w:rsidRPr="0031357A">
        <w:rPr>
          <w:rFonts w:ascii="Times New Roman" w:hAnsi="Times New Roman" w:cs="Times New Roman"/>
          <w:sz w:val="28"/>
          <w:szCs w:val="28"/>
        </w:rPr>
        <w:lastRenderedPageBreak/>
        <w:t xml:space="preserve">соответствии с </w:t>
      </w:r>
      <w:hyperlink w:anchor="P447" w:history="1">
        <w:r w:rsidRPr="0031357A">
          <w:rPr>
            <w:rFonts w:ascii="Times New Roman" w:hAnsi="Times New Roman" w:cs="Times New Roman"/>
            <w:sz w:val="28"/>
            <w:szCs w:val="28"/>
          </w:rPr>
          <w:t>абзацем вторым пункта 44</w:t>
        </w:r>
      </w:hyperlink>
      <w:r w:rsidRPr="0031357A">
        <w:rPr>
          <w:rFonts w:ascii="Times New Roman" w:hAnsi="Times New Roman" w:cs="Times New Roman"/>
          <w:sz w:val="28"/>
          <w:szCs w:val="28"/>
        </w:rPr>
        <w:t xml:space="preserve"> настоящего Порядка.</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47. Предписание должно содержать сроки его исполнения.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 xml:space="preserve">48. 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 обязаны осуществлять </w:t>
      </w:r>
      <w:proofErr w:type="gramStart"/>
      <w:r w:rsidRPr="0031357A">
        <w:rPr>
          <w:rFonts w:ascii="Times New Roman" w:hAnsi="Times New Roman" w:cs="Times New Roman"/>
          <w:sz w:val="28"/>
          <w:szCs w:val="28"/>
        </w:rPr>
        <w:t>контроль за</w:t>
      </w:r>
      <w:proofErr w:type="gramEnd"/>
      <w:r w:rsidRPr="0031357A">
        <w:rPr>
          <w:rFonts w:ascii="Times New Roman" w:hAnsi="Times New Roman" w:cs="Times New Roman"/>
          <w:sz w:val="28"/>
          <w:szCs w:val="28"/>
        </w:rPr>
        <w:t xml:space="preserve"> выполнением субъектом контроля предписания.</w:t>
      </w:r>
    </w:p>
    <w:p w:rsidR="00A80915" w:rsidRPr="0031357A" w:rsidRDefault="00A80915" w:rsidP="00970C87">
      <w:pPr>
        <w:pStyle w:val="ConsPlusNormal"/>
        <w:ind w:firstLine="540"/>
        <w:jc w:val="both"/>
        <w:rPr>
          <w:rFonts w:ascii="Times New Roman" w:hAnsi="Times New Roman" w:cs="Times New Roman"/>
          <w:sz w:val="28"/>
          <w:szCs w:val="28"/>
        </w:rPr>
      </w:pPr>
      <w:r w:rsidRPr="0031357A">
        <w:rPr>
          <w:rFonts w:ascii="Times New Roman" w:hAnsi="Times New Roman" w:cs="Times New Roman"/>
          <w:sz w:val="28"/>
          <w:szCs w:val="28"/>
        </w:rPr>
        <w:t>В случае неисполнения в установленный срок предписания органа внутреннего муниципального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80915" w:rsidRPr="0031357A" w:rsidRDefault="00A80915" w:rsidP="00E91C18">
      <w:pPr>
        <w:pStyle w:val="ConsPlusNormal"/>
        <w:jc w:val="both"/>
        <w:rPr>
          <w:rFonts w:ascii="Times New Roman" w:hAnsi="Times New Roman" w:cs="Times New Roman"/>
          <w:sz w:val="28"/>
          <w:szCs w:val="28"/>
        </w:rPr>
      </w:pPr>
    </w:p>
    <w:p w:rsidR="00A80915" w:rsidRPr="0031357A" w:rsidRDefault="00A80915" w:rsidP="00E91C18">
      <w:pPr>
        <w:pStyle w:val="ConsPlusNormal"/>
        <w:jc w:val="both"/>
        <w:rPr>
          <w:rFonts w:ascii="Times New Roman" w:hAnsi="Times New Roman" w:cs="Times New Roman"/>
          <w:sz w:val="28"/>
          <w:szCs w:val="28"/>
        </w:rPr>
      </w:pPr>
    </w:p>
    <w:p w:rsidR="00A80915" w:rsidRPr="0031357A" w:rsidRDefault="00A80915" w:rsidP="00E91C18">
      <w:pPr>
        <w:spacing w:line="240" w:lineRule="exact"/>
        <w:jc w:val="left"/>
      </w:pPr>
      <w:r w:rsidRPr="0031357A">
        <w:t xml:space="preserve">Управляющий делами администрации </w:t>
      </w:r>
    </w:p>
    <w:p w:rsidR="00A80915" w:rsidRPr="0031357A" w:rsidRDefault="00A80915" w:rsidP="00E91C18">
      <w:pPr>
        <w:spacing w:line="240" w:lineRule="exact"/>
        <w:jc w:val="left"/>
      </w:pPr>
      <w:r w:rsidRPr="0031357A">
        <w:t>Петровского городского округа</w:t>
      </w:r>
    </w:p>
    <w:p w:rsidR="00A80915" w:rsidRPr="0031357A" w:rsidRDefault="00A80915" w:rsidP="00E91C18">
      <w:pPr>
        <w:spacing w:line="240" w:lineRule="exact"/>
      </w:pPr>
      <w:r w:rsidRPr="0031357A">
        <w:t xml:space="preserve">Ставропольского края </w:t>
      </w:r>
      <w:r w:rsidRPr="0031357A">
        <w:tab/>
      </w:r>
      <w:r w:rsidRPr="0031357A">
        <w:tab/>
      </w:r>
      <w:r w:rsidRPr="0031357A">
        <w:tab/>
      </w:r>
      <w:r w:rsidRPr="0031357A">
        <w:tab/>
      </w:r>
      <w:r w:rsidRPr="0031357A">
        <w:tab/>
      </w:r>
      <w:r w:rsidRPr="0031357A">
        <w:tab/>
      </w:r>
      <w:r w:rsidRPr="0031357A">
        <w:tab/>
        <w:t xml:space="preserve">           </w:t>
      </w:r>
      <w:proofErr w:type="spellStart"/>
      <w:r w:rsidRPr="0031357A">
        <w:t>В.В.Редькин</w:t>
      </w:r>
      <w:proofErr w:type="spellEnd"/>
    </w:p>
    <w:p w:rsidR="00A80915" w:rsidRPr="0031357A" w:rsidRDefault="00A80915" w:rsidP="00E91C18">
      <w:pPr>
        <w:spacing w:line="240" w:lineRule="exact"/>
      </w:pPr>
    </w:p>
    <w:p w:rsidR="00A80915" w:rsidRPr="0031357A" w:rsidRDefault="00A80915" w:rsidP="00E91C18">
      <w:pPr>
        <w:spacing w:line="240" w:lineRule="exact"/>
      </w:pPr>
    </w:p>
    <w:sectPr w:rsidR="00A80915" w:rsidRPr="0031357A" w:rsidSect="006A321B">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0B"/>
    <w:rsid w:val="00011933"/>
    <w:rsid w:val="00011D3A"/>
    <w:rsid w:val="00014827"/>
    <w:rsid w:val="00024182"/>
    <w:rsid w:val="00055A34"/>
    <w:rsid w:val="00061C0A"/>
    <w:rsid w:val="00061F9D"/>
    <w:rsid w:val="000918EA"/>
    <w:rsid w:val="000D7455"/>
    <w:rsid w:val="000F72CB"/>
    <w:rsid w:val="00140192"/>
    <w:rsid w:val="00165A97"/>
    <w:rsid w:val="00174805"/>
    <w:rsid w:val="00176FD3"/>
    <w:rsid w:val="001840B7"/>
    <w:rsid w:val="001A0A1B"/>
    <w:rsid w:val="001B6815"/>
    <w:rsid w:val="001D2F0D"/>
    <w:rsid w:val="001D61F4"/>
    <w:rsid w:val="00232728"/>
    <w:rsid w:val="002344F4"/>
    <w:rsid w:val="00234B9F"/>
    <w:rsid w:val="00235AA1"/>
    <w:rsid w:val="0024620B"/>
    <w:rsid w:val="00264B11"/>
    <w:rsid w:val="002A64D2"/>
    <w:rsid w:val="002B508A"/>
    <w:rsid w:val="002E5E32"/>
    <w:rsid w:val="002F3537"/>
    <w:rsid w:val="0031357A"/>
    <w:rsid w:val="003218A7"/>
    <w:rsid w:val="00325696"/>
    <w:rsid w:val="00343067"/>
    <w:rsid w:val="00344381"/>
    <w:rsid w:val="0036171E"/>
    <w:rsid w:val="00361F34"/>
    <w:rsid w:val="003873EE"/>
    <w:rsid w:val="003A39B2"/>
    <w:rsid w:val="003C6A21"/>
    <w:rsid w:val="003F19C2"/>
    <w:rsid w:val="003F465D"/>
    <w:rsid w:val="00411BBD"/>
    <w:rsid w:val="00417548"/>
    <w:rsid w:val="00427955"/>
    <w:rsid w:val="0043748B"/>
    <w:rsid w:val="004532C4"/>
    <w:rsid w:val="00487CE7"/>
    <w:rsid w:val="0049716F"/>
    <w:rsid w:val="004A0EDA"/>
    <w:rsid w:val="004A770E"/>
    <w:rsid w:val="004B720F"/>
    <w:rsid w:val="004D2F95"/>
    <w:rsid w:val="00503A1E"/>
    <w:rsid w:val="00503C9C"/>
    <w:rsid w:val="00506576"/>
    <w:rsid w:val="00522251"/>
    <w:rsid w:val="00526994"/>
    <w:rsid w:val="00535BB0"/>
    <w:rsid w:val="00554A90"/>
    <w:rsid w:val="00564E6F"/>
    <w:rsid w:val="005843D9"/>
    <w:rsid w:val="00590717"/>
    <w:rsid w:val="005C6E49"/>
    <w:rsid w:val="005D205E"/>
    <w:rsid w:val="00600533"/>
    <w:rsid w:val="00637375"/>
    <w:rsid w:val="00642BAD"/>
    <w:rsid w:val="0066226E"/>
    <w:rsid w:val="006754FF"/>
    <w:rsid w:val="006A321B"/>
    <w:rsid w:val="006B29A6"/>
    <w:rsid w:val="006B3A85"/>
    <w:rsid w:val="006C2A83"/>
    <w:rsid w:val="006D56D3"/>
    <w:rsid w:val="00741C48"/>
    <w:rsid w:val="007460DC"/>
    <w:rsid w:val="00753BBB"/>
    <w:rsid w:val="007574D5"/>
    <w:rsid w:val="00767D9A"/>
    <w:rsid w:val="007A3007"/>
    <w:rsid w:val="007A47D2"/>
    <w:rsid w:val="007A7AF1"/>
    <w:rsid w:val="007E351B"/>
    <w:rsid w:val="007F5601"/>
    <w:rsid w:val="00801988"/>
    <w:rsid w:val="00803ED0"/>
    <w:rsid w:val="0084154F"/>
    <w:rsid w:val="00862AE2"/>
    <w:rsid w:val="00895530"/>
    <w:rsid w:val="00897732"/>
    <w:rsid w:val="008A7631"/>
    <w:rsid w:val="008C507E"/>
    <w:rsid w:val="008D0834"/>
    <w:rsid w:val="00907D0A"/>
    <w:rsid w:val="009136E5"/>
    <w:rsid w:val="0092393B"/>
    <w:rsid w:val="00943371"/>
    <w:rsid w:val="00955B94"/>
    <w:rsid w:val="0095750B"/>
    <w:rsid w:val="00957931"/>
    <w:rsid w:val="00970C87"/>
    <w:rsid w:val="00982679"/>
    <w:rsid w:val="009B61E4"/>
    <w:rsid w:val="009C1E9E"/>
    <w:rsid w:val="009E2D90"/>
    <w:rsid w:val="009E5DE9"/>
    <w:rsid w:val="009F0F74"/>
    <w:rsid w:val="00A11B71"/>
    <w:rsid w:val="00A21C63"/>
    <w:rsid w:val="00A364AD"/>
    <w:rsid w:val="00A57ECA"/>
    <w:rsid w:val="00A668A9"/>
    <w:rsid w:val="00A80915"/>
    <w:rsid w:val="00AE1587"/>
    <w:rsid w:val="00AE1AAB"/>
    <w:rsid w:val="00AE68BD"/>
    <w:rsid w:val="00B1011E"/>
    <w:rsid w:val="00B11044"/>
    <w:rsid w:val="00B227D6"/>
    <w:rsid w:val="00B62A20"/>
    <w:rsid w:val="00B745A9"/>
    <w:rsid w:val="00B75209"/>
    <w:rsid w:val="00C00BF7"/>
    <w:rsid w:val="00C27B47"/>
    <w:rsid w:val="00C37BB8"/>
    <w:rsid w:val="00C37E89"/>
    <w:rsid w:val="00C50D78"/>
    <w:rsid w:val="00C56AFA"/>
    <w:rsid w:val="00C67A07"/>
    <w:rsid w:val="00C7583C"/>
    <w:rsid w:val="00C95D04"/>
    <w:rsid w:val="00CB6533"/>
    <w:rsid w:val="00CC316C"/>
    <w:rsid w:val="00CD6862"/>
    <w:rsid w:val="00CD786D"/>
    <w:rsid w:val="00D15614"/>
    <w:rsid w:val="00D2132A"/>
    <w:rsid w:val="00D2724B"/>
    <w:rsid w:val="00D305F2"/>
    <w:rsid w:val="00D35A12"/>
    <w:rsid w:val="00D3686C"/>
    <w:rsid w:val="00D36E9B"/>
    <w:rsid w:val="00D429E3"/>
    <w:rsid w:val="00D8423B"/>
    <w:rsid w:val="00D90E3D"/>
    <w:rsid w:val="00DB59E5"/>
    <w:rsid w:val="00DD62AC"/>
    <w:rsid w:val="00E00FD2"/>
    <w:rsid w:val="00E2779A"/>
    <w:rsid w:val="00E31A00"/>
    <w:rsid w:val="00E405B9"/>
    <w:rsid w:val="00E43CE7"/>
    <w:rsid w:val="00E53099"/>
    <w:rsid w:val="00E55042"/>
    <w:rsid w:val="00E55313"/>
    <w:rsid w:val="00E67549"/>
    <w:rsid w:val="00E87BB5"/>
    <w:rsid w:val="00E91C18"/>
    <w:rsid w:val="00EA0D2B"/>
    <w:rsid w:val="00EA6AF2"/>
    <w:rsid w:val="00ED1753"/>
    <w:rsid w:val="00ED2753"/>
    <w:rsid w:val="00EE22AD"/>
    <w:rsid w:val="00EF2C38"/>
    <w:rsid w:val="00F106CC"/>
    <w:rsid w:val="00F158BE"/>
    <w:rsid w:val="00F414F2"/>
    <w:rsid w:val="00F46A58"/>
    <w:rsid w:val="00F56F69"/>
    <w:rsid w:val="00F80C7F"/>
    <w:rsid w:val="00FC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F7"/>
    <w:pPr>
      <w:spacing w:line="360" w:lineRule="atLeast"/>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620B"/>
    <w:pPr>
      <w:widowControl w:val="0"/>
      <w:autoSpaceDE w:val="0"/>
      <w:autoSpaceDN w:val="0"/>
    </w:pPr>
    <w:rPr>
      <w:rFonts w:eastAsia="Times New Roman" w:cs="Calibri"/>
    </w:rPr>
  </w:style>
  <w:style w:type="paragraph" w:customStyle="1" w:styleId="ConsPlusNonformat">
    <w:name w:val="ConsPlusNonformat"/>
    <w:uiPriority w:val="99"/>
    <w:rsid w:val="0024620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4620B"/>
    <w:pPr>
      <w:widowControl w:val="0"/>
      <w:autoSpaceDE w:val="0"/>
      <w:autoSpaceDN w:val="0"/>
    </w:pPr>
    <w:rPr>
      <w:rFonts w:eastAsia="Times New Roman" w:cs="Calibri"/>
      <w:b/>
      <w:bCs/>
    </w:rPr>
  </w:style>
  <w:style w:type="paragraph" w:customStyle="1" w:styleId="ConsPlusCell">
    <w:name w:val="ConsPlusCell"/>
    <w:uiPriority w:val="99"/>
    <w:rsid w:val="0024620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4620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4620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4620B"/>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24620B"/>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C00BF7"/>
    <w:pPr>
      <w:spacing w:line="240" w:lineRule="auto"/>
      <w:jc w:val="center"/>
    </w:pPr>
    <w:rPr>
      <w:b/>
      <w:bCs/>
      <w:sz w:val="32"/>
      <w:szCs w:val="32"/>
    </w:rPr>
  </w:style>
  <w:style w:type="character" w:customStyle="1" w:styleId="a4">
    <w:name w:val="Название Знак"/>
    <w:basedOn w:val="a0"/>
    <w:link w:val="a3"/>
    <w:uiPriority w:val="99"/>
    <w:locked/>
    <w:rsid w:val="00C00BF7"/>
    <w:rPr>
      <w:rFonts w:ascii="Times New Roman" w:hAnsi="Times New Roman" w:cs="Times New Roman"/>
      <w:b/>
      <w:bCs/>
      <w:sz w:val="32"/>
      <w:szCs w:val="32"/>
      <w:lang w:eastAsia="ru-RU"/>
    </w:rPr>
  </w:style>
  <w:style w:type="paragraph" w:customStyle="1" w:styleId="ConsNonformat">
    <w:name w:val="ConsNonformat"/>
    <w:uiPriority w:val="99"/>
    <w:rsid w:val="00C00BF7"/>
    <w:pPr>
      <w:widowControl w:val="0"/>
      <w:autoSpaceDE w:val="0"/>
      <w:autoSpaceDN w:val="0"/>
      <w:adjustRightInd w:val="0"/>
      <w:ind w:right="19772"/>
    </w:pPr>
    <w:rPr>
      <w:rFonts w:ascii="Courier New" w:eastAsia="Times New Roman" w:hAnsi="Courier New" w:cs="Courier New"/>
      <w:sz w:val="20"/>
      <w:szCs w:val="20"/>
    </w:rPr>
  </w:style>
  <w:style w:type="paragraph" w:styleId="a5">
    <w:name w:val="Balloon Text"/>
    <w:basedOn w:val="a"/>
    <w:link w:val="a6"/>
    <w:uiPriority w:val="99"/>
    <w:semiHidden/>
    <w:rsid w:val="00C00BF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C00BF7"/>
    <w:rPr>
      <w:rFonts w:ascii="Segoe UI" w:hAnsi="Segoe UI" w:cs="Segoe UI"/>
      <w:sz w:val="18"/>
      <w:szCs w:val="18"/>
      <w:lang w:eastAsia="ru-RU"/>
    </w:rPr>
  </w:style>
  <w:style w:type="character" w:customStyle="1" w:styleId="1">
    <w:name w:val="Знак Знак1"/>
    <w:uiPriority w:val="99"/>
    <w:rsid w:val="00970C87"/>
    <w:rPr>
      <w:b/>
      <w:bCs/>
      <w:sz w:val="24"/>
      <w:szCs w:val="24"/>
    </w:rPr>
  </w:style>
  <w:style w:type="paragraph" w:customStyle="1" w:styleId="10">
    <w:name w:val="Без интервала1"/>
    <w:uiPriority w:val="99"/>
    <w:rsid w:val="00A21C63"/>
    <w:pPr>
      <w:widowControl w:val="0"/>
      <w:autoSpaceDE w:val="0"/>
      <w:autoSpaceDN w:val="0"/>
      <w:adjustRightInd w:val="0"/>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F7"/>
    <w:pPr>
      <w:spacing w:line="360" w:lineRule="atLeast"/>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620B"/>
    <w:pPr>
      <w:widowControl w:val="0"/>
      <w:autoSpaceDE w:val="0"/>
      <w:autoSpaceDN w:val="0"/>
    </w:pPr>
    <w:rPr>
      <w:rFonts w:eastAsia="Times New Roman" w:cs="Calibri"/>
    </w:rPr>
  </w:style>
  <w:style w:type="paragraph" w:customStyle="1" w:styleId="ConsPlusNonformat">
    <w:name w:val="ConsPlusNonformat"/>
    <w:uiPriority w:val="99"/>
    <w:rsid w:val="0024620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4620B"/>
    <w:pPr>
      <w:widowControl w:val="0"/>
      <w:autoSpaceDE w:val="0"/>
      <w:autoSpaceDN w:val="0"/>
    </w:pPr>
    <w:rPr>
      <w:rFonts w:eastAsia="Times New Roman" w:cs="Calibri"/>
      <w:b/>
      <w:bCs/>
    </w:rPr>
  </w:style>
  <w:style w:type="paragraph" w:customStyle="1" w:styleId="ConsPlusCell">
    <w:name w:val="ConsPlusCell"/>
    <w:uiPriority w:val="99"/>
    <w:rsid w:val="0024620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4620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4620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4620B"/>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24620B"/>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C00BF7"/>
    <w:pPr>
      <w:spacing w:line="240" w:lineRule="auto"/>
      <w:jc w:val="center"/>
    </w:pPr>
    <w:rPr>
      <w:b/>
      <w:bCs/>
      <w:sz w:val="32"/>
      <w:szCs w:val="32"/>
    </w:rPr>
  </w:style>
  <w:style w:type="character" w:customStyle="1" w:styleId="a4">
    <w:name w:val="Название Знак"/>
    <w:basedOn w:val="a0"/>
    <w:link w:val="a3"/>
    <w:uiPriority w:val="99"/>
    <w:locked/>
    <w:rsid w:val="00C00BF7"/>
    <w:rPr>
      <w:rFonts w:ascii="Times New Roman" w:hAnsi="Times New Roman" w:cs="Times New Roman"/>
      <w:b/>
      <w:bCs/>
      <w:sz w:val="32"/>
      <w:szCs w:val="32"/>
      <w:lang w:eastAsia="ru-RU"/>
    </w:rPr>
  </w:style>
  <w:style w:type="paragraph" w:customStyle="1" w:styleId="ConsNonformat">
    <w:name w:val="ConsNonformat"/>
    <w:uiPriority w:val="99"/>
    <w:rsid w:val="00C00BF7"/>
    <w:pPr>
      <w:widowControl w:val="0"/>
      <w:autoSpaceDE w:val="0"/>
      <w:autoSpaceDN w:val="0"/>
      <w:adjustRightInd w:val="0"/>
      <w:ind w:right="19772"/>
    </w:pPr>
    <w:rPr>
      <w:rFonts w:ascii="Courier New" w:eastAsia="Times New Roman" w:hAnsi="Courier New" w:cs="Courier New"/>
      <w:sz w:val="20"/>
      <w:szCs w:val="20"/>
    </w:rPr>
  </w:style>
  <w:style w:type="paragraph" w:styleId="a5">
    <w:name w:val="Balloon Text"/>
    <w:basedOn w:val="a"/>
    <w:link w:val="a6"/>
    <w:uiPriority w:val="99"/>
    <w:semiHidden/>
    <w:rsid w:val="00C00BF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C00BF7"/>
    <w:rPr>
      <w:rFonts w:ascii="Segoe UI" w:hAnsi="Segoe UI" w:cs="Segoe UI"/>
      <w:sz w:val="18"/>
      <w:szCs w:val="18"/>
      <w:lang w:eastAsia="ru-RU"/>
    </w:rPr>
  </w:style>
  <w:style w:type="character" w:customStyle="1" w:styleId="1">
    <w:name w:val="Знак Знак1"/>
    <w:uiPriority w:val="99"/>
    <w:rsid w:val="00970C87"/>
    <w:rPr>
      <w:b/>
      <w:bCs/>
      <w:sz w:val="24"/>
      <w:szCs w:val="24"/>
    </w:rPr>
  </w:style>
  <w:style w:type="paragraph" w:customStyle="1" w:styleId="10">
    <w:name w:val="Без интервала1"/>
    <w:uiPriority w:val="99"/>
    <w:rsid w:val="00A21C63"/>
    <w:pPr>
      <w:widowControl w:val="0"/>
      <w:autoSpaceDE w:val="0"/>
      <w:autoSpaceDN w:val="0"/>
      <w:adjustRightInd w:val="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77810">
      <w:marLeft w:val="0"/>
      <w:marRight w:val="0"/>
      <w:marTop w:val="0"/>
      <w:marBottom w:val="0"/>
      <w:divBdr>
        <w:top w:val="none" w:sz="0" w:space="0" w:color="auto"/>
        <w:left w:val="none" w:sz="0" w:space="0" w:color="auto"/>
        <w:bottom w:val="none" w:sz="0" w:space="0" w:color="auto"/>
        <w:right w:val="none" w:sz="0" w:space="0" w:color="auto"/>
      </w:divBdr>
    </w:div>
    <w:div w:id="946077811">
      <w:marLeft w:val="0"/>
      <w:marRight w:val="0"/>
      <w:marTop w:val="0"/>
      <w:marBottom w:val="0"/>
      <w:divBdr>
        <w:top w:val="none" w:sz="0" w:space="0" w:color="auto"/>
        <w:left w:val="none" w:sz="0" w:space="0" w:color="auto"/>
        <w:bottom w:val="none" w:sz="0" w:space="0" w:color="auto"/>
        <w:right w:val="none" w:sz="0" w:space="0" w:color="auto"/>
      </w:divBdr>
    </w:div>
    <w:div w:id="946077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6706D7E67EF2742A3CC474C4818C9ED512B5937FC0E358FD074E46DD2ED2E7E7D19845253061A037DE3B6DEXBK" TargetMode="External"/><Relationship Id="rId13" Type="http://schemas.openxmlformats.org/officeDocument/2006/relationships/hyperlink" Target="consultantplus://offline/ref=0796706D7E67EF2742A3D24A5A2446C3E852725731FF0660D48672B33282EB7B3E3D1FD111160F19D0X2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96706D7E67EF2742A3CC474C4818C9ED512B5937FE0E3689D174E46DD2ED2E7E7D19845253061A037DE3B7DEX2K" TargetMode="External"/><Relationship Id="rId12" Type="http://schemas.openxmlformats.org/officeDocument/2006/relationships/hyperlink" Target="consultantplus://offline/ref=518F0DB7B5B7CC384CEF8AD887DB052D43DBAA4DD7946CF0EACA732876F50B8C2B8FF1D33F786C2B53525705A0906D6E0BC94DBDA667c1EFN" TargetMode="External"/><Relationship Id="rId17" Type="http://schemas.openxmlformats.org/officeDocument/2006/relationships/hyperlink" Target="consultantplus://offline/ref=0796706D7E67EF2742A3D24A5A2446C3EB527D5636FE0660D48672B33282EB7B3E3D1FD111170B1AD0X3K" TargetMode="External"/><Relationship Id="rId2" Type="http://schemas.microsoft.com/office/2007/relationships/stylesWithEffects" Target="stylesWithEffects.xml"/><Relationship Id="rId16" Type="http://schemas.openxmlformats.org/officeDocument/2006/relationships/hyperlink" Target="consultantplus://offline/ref=0796706D7E67EF2742A3D24A5A2446C3E8537D5331F70660D48672B332D8X2K" TargetMode="External"/><Relationship Id="rId1" Type="http://schemas.openxmlformats.org/officeDocument/2006/relationships/styles" Target="styles.xml"/><Relationship Id="rId6" Type="http://schemas.openxmlformats.org/officeDocument/2006/relationships/hyperlink" Target="consultantplus://offline/ref=0796706D7E67EF2742A3D24A5A2446C3E8537C5133F80660D48672B332D8X2K" TargetMode="External"/><Relationship Id="rId11" Type="http://schemas.openxmlformats.org/officeDocument/2006/relationships/hyperlink" Target="consultantplus://offline/ref=6B0FAB6CCA54617065C3647DF9F206718D03096F4B5CC2F527DD3A75AC168409AD1453904B2B06D92578E971EEB63DDE3EF40AC33B2DR30EM" TargetMode="External"/><Relationship Id="rId5" Type="http://schemas.openxmlformats.org/officeDocument/2006/relationships/hyperlink" Target="consultantplus://offline/ref=0796706D7E67EF2742A3D24A5A2446C3E8537C5133F80660D48672B33282EB7B3E3D1FD111140E1ED0X2K" TargetMode="External"/><Relationship Id="rId15" Type="http://schemas.openxmlformats.org/officeDocument/2006/relationships/hyperlink" Target="consultantplus://offline/ref=0796706D7E67EF2742A3D24A5A2446C3E852725731FF0660D48672B33282EB7B3E3D1FD111160F1FD0XBK" TargetMode="External"/><Relationship Id="rId10" Type="http://schemas.openxmlformats.org/officeDocument/2006/relationships/hyperlink" Target="consultantplus://offline/ref=BA7693EAF2E515F3BB500183B0E54ED6685866219BDA033085F22E39AC316B337FD216BC73169FE4308FDB5E570E8934F0CDCF521891K35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E2D5027EF5ABDDFDA17DFAB1757EBDF0A8251B532AEB0AE5A325D367F8E72123B4E844519AAEF581467FD3EAF7807F76180E7AC9523bEsBM" TargetMode="External"/><Relationship Id="rId14" Type="http://schemas.openxmlformats.org/officeDocument/2006/relationships/hyperlink" Target="consultantplus://offline/ref=0796706D7E67EF2742A3D24A5A2446C3E852725731FF0660D48672B33282EB7B3E3D1FD111160C12D0X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7680</Words>
  <Characters>63146</Characters>
  <Application>Microsoft Office Word</Application>
  <DocSecurity>0</DocSecurity>
  <Lines>526</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seryak</cp:lastModifiedBy>
  <cp:revision>3</cp:revision>
  <cp:lastPrinted>2019-09-23T08:18:00Z</cp:lastPrinted>
  <dcterms:created xsi:type="dcterms:W3CDTF">2019-09-23T08:16:00Z</dcterms:created>
  <dcterms:modified xsi:type="dcterms:W3CDTF">2019-09-23T08:18:00Z</dcterms:modified>
</cp:coreProperties>
</file>