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65" w:rsidRPr="000D66CF" w:rsidRDefault="0065288E">
      <w:pPr>
        <w:jc w:val="center"/>
        <w:rPr>
          <w:b/>
          <w:sz w:val="32"/>
          <w:szCs w:val="32"/>
        </w:rPr>
      </w:pPr>
      <w:proofErr w:type="gramStart"/>
      <w:r w:rsidRPr="000D66CF">
        <w:rPr>
          <w:b/>
          <w:sz w:val="32"/>
          <w:szCs w:val="32"/>
        </w:rPr>
        <w:t>Р</w:t>
      </w:r>
      <w:proofErr w:type="gramEnd"/>
      <w:r w:rsidRPr="000D66CF">
        <w:rPr>
          <w:b/>
          <w:sz w:val="32"/>
          <w:szCs w:val="32"/>
        </w:rPr>
        <w:t xml:space="preserve"> А С П О Р Я Ж Е Н И Е</w:t>
      </w:r>
    </w:p>
    <w:p w:rsidR="00E61465" w:rsidRPr="000D66CF" w:rsidRDefault="00E61465">
      <w:pPr>
        <w:jc w:val="center"/>
        <w:rPr>
          <w:sz w:val="24"/>
          <w:szCs w:val="24"/>
        </w:rPr>
      </w:pPr>
    </w:p>
    <w:p w:rsidR="00E61465" w:rsidRPr="000D66CF" w:rsidRDefault="0065288E">
      <w:pPr>
        <w:jc w:val="center"/>
        <w:rPr>
          <w:sz w:val="24"/>
          <w:szCs w:val="24"/>
        </w:rPr>
      </w:pPr>
      <w:r w:rsidRPr="000D66CF">
        <w:rPr>
          <w:sz w:val="24"/>
          <w:szCs w:val="24"/>
        </w:rPr>
        <w:t>АДМИНИСТРАЦИИ ПЕТРОВСКОГО ГОРОДСКОГО ОКРУГА</w:t>
      </w:r>
    </w:p>
    <w:p w:rsidR="00E61465" w:rsidRPr="000D66CF" w:rsidRDefault="0065288E">
      <w:pPr>
        <w:jc w:val="center"/>
        <w:rPr>
          <w:sz w:val="24"/>
          <w:szCs w:val="24"/>
        </w:rPr>
      </w:pPr>
      <w:r w:rsidRPr="000D66CF">
        <w:rPr>
          <w:sz w:val="24"/>
          <w:szCs w:val="24"/>
        </w:rPr>
        <w:t>СТАВРОПОЛЬСКОГО КРАЯ</w:t>
      </w:r>
    </w:p>
    <w:p w:rsidR="00E61465" w:rsidRPr="000D66CF" w:rsidRDefault="00E61465">
      <w:pPr>
        <w:jc w:val="center"/>
        <w:rPr>
          <w:sz w:val="24"/>
          <w:szCs w:val="24"/>
        </w:rPr>
      </w:pPr>
    </w:p>
    <w:p w:rsidR="00E61465" w:rsidRPr="000D66CF" w:rsidRDefault="00306E72" w:rsidP="00B46456">
      <w:pPr>
        <w:tabs>
          <w:tab w:val="center" w:pos="4677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>18 сентября 2020г.</w:t>
      </w:r>
      <w:r w:rsidR="00B46456" w:rsidRPr="000D66CF">
        <w:rPr>
          <w:sz w:val="24"/>
          <w:szCs w:val="24"/>
        </w:rPr>
        <w:tab/>
      </w:r>
      <w:r w:rsidR="0065288E" w:rsidRPr="000D66CF">
        <w:rPr>
          <w:sz w:val="24"/>
          <w:szCs w:val="24"/>
        </w:rPr>
        <w:t>г. Светлоград</w:t>
      </w:r>
      <w:r w:rsidR="00B46456" w:rsidRPr="000D66CF">
        <w:rPr>
          <w:sz w:val="24"/>
          <w:szCs w:val="24"/>
        </w:rPr>
        <w:tab/>
      </w:r>
      <w:r>
        <w:rPr>
          <w:sz w:val="24"/>
          <w:szCs w:val="24"/>
        </w:rPr>
        <w:t>№ 572-р</w:t>
      </w:r>
    </w:p>
    <w:p w:rsidR="00E61465" w:rsidRPr="000D66CF" w:rsidRDefault="00E61465">
      <w:pPr>
        <w:spacing w:line="240" w:lineRule="exact"/>
        <w:jc w:val="both"/>
        <w:rPr>
          <w:sz w:val="28"/>
          <w:szCs w:val="28"/>
        </w:rPr>
      </w:pPr>
    </w:p>
    <w:p w:rsidR="00E61465" w:rsidRPr="000D66CF" w:rsidRDefault="0065288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D66CF">
        <w:rPr>
          <w:sz w:val="28"/>
          <w:szCs w:val="28"/>
        </w:rPr>
        <w:t xml:space="preserve">Об утверждении Плана проведения плановых (рейдовых) осмотров, обследования земельных участков в </w:t>
      </w:r>
      <w:r w:rsidRPr="000D66CF">
        <w:rPr>
          <w:bCs/>
          <w:sz w:val="28"/>
          <w:szCs w:val="28"/>
        </w:rPr>
        <w:t xml:space="preserve">границах Петровского </w:t>
      </w:r>
      <w:r w:rsidR="008E77D8" w:rsidRPr="000D66CF">
        <w:rPr>
          <w:bCs/>
          <w:sz w:val="28"/>
          <w:szCs w:val="28"/>
        </w:rPr>
        <w:t xml:space="preserve">городского округа </w:t>
      </w:r>
      <w:r w:rsidRPr="000D66CF">
        <w:rPr>
          <w:bCs/>
          <w:sz w:val="28"/>
          <w:szCs w:val="28"/>
        </w:rPr>
        <w:t xml:space="preserve">Ставропольского края на </w:t>
      </w:r>
      <w:r w:rsidRPr="000D66CF">
        <w:rPr>
          <w:bCs/>
          <w:sz w:val="28"/>
          <w:szCs w:val="28"/>
          <w:lang w:val="en-US"/>
        </w:rPr>
        <w:t>I</w:t>
      </w:r>
      <w:r w:rsidR="009B65AD" w:rsidRPr="000D66CF">
        <w:rPr>
          <w:bCs/>
          <w:sz w:val="28"/>
          <w:szCs w:val="28"/>
          <w:lang w:val="en-US"/>
        </w:rPr>
        <w:t>V</w:t>
      </w:r>
      <w:r w:rsidRPr="000D66CF">
        <w:rPr>
          <w:bCs/>
          <w:sz w:val="28"/>
          <w:szCs w:val="28"/>
        </w:rPr>
        <w:t xml:space="preserve"> квартал 20</w:t>
      </w:r>
      <w:r w:rsidR="00C92C6C" w:rsidRPr="000D66CF">
        <w:rPr>
          <w:bCs/>
          <w:sz w:val="28"/>
          <w:szCs w:val="28"/>
        </w:rPr>
        <w:t>20</w:t>
      </w:r>
      <w:r w:rsidRPr="000D66CF">
        <w:rPr>
          <w:bCs/>
          <w:sz w:val="28"/>
          <w:szCs w:val="28"/>
        </w:rPr>
        <w:t xml:space="preserve"> года </w:t>
      </w:r>
    </w:p>
    <w:p w:rsidR="00E61465" w:rsidRPr="000D66CF" w:rsidRDefault="00E61465">
      <w:pPr>
        <w:spacing w:line="240" w:lineRule="exact"/>
        <w:jc w:val="both"/>
        <w:rPr>
          <w:sz w:val="28"/>
          <w:szCs w:val="28"/>
        </w:rPr>
      </w:pPr>
    </w:p>
    <w:p w:rsidR="00E61465" w:rsidRPr="000D66CF" w:rsidRDefault="00E61465">
      <w:pPr>
        <w:spacing w:line="240" w:lineRule="exact"/>
        <w:jc w:val="both"/>
        <w:rPr>
          <w:sz w:val="28"/>
          <w:szCs w:val="28"/>
        </w:rPr>
      </w:pPr>
    </w:p>
    <w:p w:rsidR="00E61465" w:rsidRPr="000D66CF" w:rsidRDefault="0065288E">
      <w:pPr>
        <w:shd w:val="clear" w:color="auto" w:fill="FFFFFF"/>
        <w:ind w:left="34" w:firstLine="674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0D66CF">
        <w:rPr>
          <w:sz w:val="28"/>
          <w:szCs w:val="28"/>
        </w:rPr>
        <w:t xml:space="preserve">В соответствии со ст.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Петровского городского округа Ставропольского края </w:t>
      </w:r>
      <w:r w:rsidR="00EE665E" w:rsidRPr="000D66CF">
        <w:rPr>
          <w:sz w:val="28"/>
          <w:szCs w:val="28"/>
        </w:rPr>
        <w:t>от 22.03.</w:t>
      </w:r>
      <w:r w:rsidR="00BD1327" w:rsidRPr="000D66CF">
        <w:rPr>
          <w:sz w:val="28"/>
          <w:szCs w:val="28"/>
        </w:rPr>
        <w:t>2018 г. № 357 «О</w:t>
      </w:r>
      <w:r w:rsidR="00BD1327" w:rsidRPr="000D66CF">
        <w:rPr>
          <w:bCs/>
          <w:kern w:val="36"/>
          <w:sz w:val="28"/>
          <w:szCs w:val="28"/>
        </w:rPr>
        <w:t>б утверждении Порядка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</w:t>
      </w:r>
      <w:proofErr w:type="gramEnd"/>
      <w:r w:rsidR="00BD1327" w:rsidRPr="000D66CF">
        <w:rPr>
          <w:bCs/>
          <w:kern w:val="36"/>
          <w:sz w:val="28"/>
          <w:szCs w:val="28"/>
        </w:rPr>
        <w:t xml:space="preserve"> и Порядка оформления результатов плановых (рейдовых) осмотров, обследований земельных участков при осуществлении муниципального земельного контроля» (в редакции от 20</w:t>
      </w:r>
      <w:r w:rsidR="00EE665E" w:rsidRPr="000D66CF">
        <w:rPr>
          <w:bCs/>
          <w:kern w:val="36"/>
          <w:sz w:val="28"/>
          <w:szCs w:val="28"/>
        </w:rPr>
        <w:t>.12.</w:t>
      </w:r>
      <w:r w:rsidR="00BD1327" w:rsidRPr="000D66CF">
        <w:rPr>
          <w:bCs/>
          <w:kern w:val="36"/>
          <w:sz w:val="28"/>
          <w:szCs w:val="28"/>
        </w:rPr>
        <w:t>2019 г. № 2606)</w:t>
      </w:r>
    </w:p>
    <w:p w:rsidR="00E61465" w:rsidRPr="000D66CF" w:rsidRDefault="00E61465">
      <w:pPr>
        <w:ind w:firstLine="709"/>
        <w:jc w:val="both"/>
        <w:rPr>
          <w:sz w:val="28"/>
          <w:szCs w:val="28"/>
        </w:rPr>
      </w:pPr>
    </w:p>
    <w:p w:rsidR="00A33B20" w:rsidRPr="000D66CF" w:rsidRDefault="00A33B20">
      <w:pPr>
        <w:ind w:firstLine="709"/>
        <w:jc w:val="both"/>
        <w:rPr>
          <w:sz w:val="28"/>
          <w:szCs w:val="28"/>
        </w:rPr>
      </w:pPr>
    </w:p>
    <w:p w:rsidR="00E61465" w:rsidRPr="000D66CF" w:rsidRDefault="0065288E">
      <w:pPr>
        <w:ind w:firstLine="709"/>
        <w:jc w:val="both"/>
        <w:rPr>
          <w:sz w:val="28"/>
          <w:szCs w:val="28"/>
          <w:shd w:val="clear" w:color="auto" w:fill="FFFFFF"/>
        </w:rPr>
      </w:pPr>
      <w:r w:rsidRPr="000D66CF">
        <w:rPr>
          <w:sz w:val="28"/>
          <w:szCs w:val="28"/>
        </w:rPr>
        <w:t xml:space="preserve">1. Утвердить прилагаемый План проведения плановых (рейдовых) осмотров, обследования земельных участков в </w:t>
      </w:r>
      <w:r w:rsidRPr="000D66CF">
        <w:rPr>
          <w:bCs/>
          <w:sz w:val="28"/>
          <w:szCs w:val="28"/>
        </w:rPr>
        <w:t xml:space="preserve">границах Петровского </w:t>
      </w:r>
      <w:r w:rsidR="008E77D8" w:rsidRPr="000D66CF">
        <w:rPr>
          <w:bCs/>
          <w:sz w:val="28"/>
          <w:szCs w:val="28"/>
        </w:rPr>
        <w:t>городского округа</w:t>
      </w:r>
      <w:r w:rsidRPr="000D66CF">
        <w:rPr>
          <w:bCs/>
          <w:sz w:val="28"/>
          <w:szCs w:val="28"/>
        </w:rPr>
        <w:t xml:space="preserve"> Ставропольского края на </w:t>
      </w:r>
      <w:r w:rsidR="009B65AD" w:rsidRPr="000D66CF">
        <w:rPr>
          <w:bCs/>
          <w:sz w:val="28"/>
          <w:szCs w:val="28"/>
          <w:lang w:val="en-US"/>
        </w:rPr>
        <w:t>IV</w:t>
      </w:r>
      <w:r w:rsidRPr="000D66CF">
        <w:rPr>
          <w:bCs/>
          <w:sz w:val="28"/>
          <w:szCs w:val="28"/>
        </w:rPr>
        <w:t xml:space="preserve"> квартал 20</w:t>
      </w:r>
      <w:r w:rsidR="00C92C6C" w:rsidRPr="000D66CF">
        <w:rPr>
          <w:bCs/>
          <w:sz w:val="28"/>
          <w:szCs w:val="28"/>
        </w:rPr>
        <w:t>20</w:t>
      </w:r>
      <w:r w:rsidRPr="000D66CF">
        <w:rPr>
          <w:bCs/>
          <w:sz w:val="28"/>
          <w:szCs w:val="28"/>
        </w:rPr>
        <w:t xml:space="preserve"> года </w:t>
      </w:r>
      <w:r w:rsidRPr="000D66CF">
        <w:rPr>
          <w:sz w:val="28"/>
          <w:szCs w:val="28"/>
          <w:shd w:val="clear" w:color="auto" w:fill="FFFFFF"/>
        </w:rPr>
        <w:t xml:space="preserve">(далее – </w:t>
      </w:r>
      <w:r w:rsidRPr="000D66CF">
        <w:rPr>
          <w:sz w:val="28"/>
          <w:szCs w:val="28"/>
        </w:rPr>
        <w:t xml:space="preserve"> плановый (рейдовый) осмотр, обследование земельного участка</w:t>
      </w:r>
      <w:r w:rsidRPr="000D66CF">
        <w:rPr>
          <w:sz w:val="28"/>
          <w:szCs w:val="28"/>
          <w:shd w:val="clear" w:color="auto" w:fill="FFFFFF"/>
        </w:rPr>
        <w:t>).</w:t>
      </w:r>
    </w:p>
    <w:p w:rsidR="00E61465" w:rsidRPr="000D66CF" w:rsidRDefault="00E61465">
      <w:pPr>
        <w:shd w:val="clear" w:color="auto" w:fill="FFFFFF"/>
        <w:spacing w:after="45" w:line="162" w:lineRule="atLeast"/>
        <w:ind w:firstLine="708"/>
        <w:rPr>
          <w:sz w:val="28"/>
          <w:szCs w:val="28"/>
        </w:rPr>
      </w:pPr>
    </w:p>
    <w:p w:rsidR="00E61465" w:rsidRPr="000D66CF" w:rsidRDefault="0065288E">
      <w:pPr>
        <w:shd w:val="clear" w:color="auto" w:fill="FFFFFF"/>
        <w:spacing w:after="45" w:line="162" w:lineRule="atLeast"/>
        <w:ind w:firstLine="708"/>
        <w:jc w:val="both"/>
        <w:rPr>
          <w:sz w:val="28"/>
          <w:szCs w:val="28"/>
        </w:rPr>
      </w:pPr>
      <w:r w:rsidRPr="000D66CF">
        <w:rPr>
          <w:sz w:val="28"/>
          <w:szCs w:val="28"/>
        </w:rPr>
        <w:t xml:space="preserve">2. Отделу </w:t>
      </w:r>
      <w:r w:rsidR="00B379FB" w:rsidRPr="000D66CF">
        <w:rPr>
          <w:sz w:val="28"/>
          <w:szCs w:val="28"/>
        </w:rPr>
        <w:t xml:space="preserve">жилищного учета, планирования и муниципального контроля </w:t>
      </w:r>
      <w:r w:rsidRPr="000D66CF">
        <w:rPr>
          <w:sz w:val="28"/>
          <w:szCs w:val="28"/>
        </w:rPr>
        <w:t xml:space="preserve"> администрации Петровского городского округа Ставропольского края подготовить распоряжение администрации </w:t>
      </w:r>
      <w:r w:rsidR="008E77D8" w:rsidRPr="000D66CF">
        <w:rPr>
          <w:sz w:val="28"/>
          <w:szCs w:val="28"/>
        </w:rPr>
        <w:t xml:space="preserve">Петровского городского округа Ставропольского края </w:t>
      </w:r>
      <w:r w:rsidRPr="000D66CF">
        <w:rPr>
          <w:sz w:val="28"/>
          <w:szCs w:val="28"/>
        </w:rPr>
        <w:t>о проведении планового (рейдового) осмотра, обследования земельного участка.</w:t>
      </w:r>
    </w:p>
    <w:p w:rsidR="00E61465" w:rsidRPr="000D66CF" w:rsidRDefault="00E61465">
      <w:pPr>
        <w:ind w:firstLine="709"/>
        <w:jc w:val="both"/>
        <w:rPr>
          <w:sz w:val="28"/>
          <w:szCs w:val="28"/>
        </w:rPr>
      </w:pPr>
    </w:p>
    <w:p w:rsidR="00E61465" w:rsidRPr="000D66CF" w:rsidRDefault="0065288E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0D66CF">
        <w:rPr>
          <w:sz w:val="28"/>
          <w:szCs w:val="28"/>
        </w:rPr>
        <w:t xml:space="preserve">3. </w:t>
      </w:r>
      <w:proofErr w:type="gramStart"/>
      <w:r w:rsidRPr="000D66CF">
        <w:rPr>
          <w:sz w:val="28"/>
          <w:szCs w:val="28"/>
        </w:rPr>
        <w:t>Контроль за</w:t>
      </w:r>
      <w:proofErr w:type="gramEnd"/>
      <w:r w:rsidRPr="000D66CF">
        <w:rPr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</w:t>
      </w:r>
      <w:r w:rsidRPr="000D66CF">
        <w:rPr>
          <w:rFonts w:eastAsia="Arial Unicode MS"/>
          <w:sz w:val="28"/>
          <w:szCs w:val="28"/>
        </w:rPr>
        <w:t xml:space="preserve">Петровского городского округа Ставропольского края </w:t>
      </w:r>
      <w:proofErr w:type="spellStart"/>
      <w:r w:rsidRPr="000D66CF">
        <w:rPr>
          <w:sz w:val="28"/>
          <w:szCs w:val="28"/>
        </w:rPr>
        <w:t>Бабыкина</w:t>
      </w:r>
      <w:proofErr w:type="spellEnd"/>
      <w:r w:rsidRPr="000D66CF">
        <w:rPr>
          <w:sz w:val="28"/>
          <w:szCs w:val="28"/>
        </w:rPr>
        <w:t xml:space="preserve"> А.И.</w:t>
      </w:r>
    </w:p>
    <w:p w:rsidR="00E61465" w:rsidRPr="000D66CF" w:rsidRDefault="00E61465">
      <w:pPr>
        <w:ind w:firstLine="709"/>
        <w:jc w:val="both"/>
        <w:rPr>
          <w:sz w:val="28"/>
          <w:szCs w:val="28"/>
        </w:rPr>
      </w:pPr>
    </w:p>
    <w:p w:rsidR="00E61465" w:rsidRPr="000D66CF" w:rsidRDefault="0065288E">
      <w:pPr>
        <w:ind w:firstLine="709"/>
        <w:jc w:val="both"/>
        <w:rPr>
          <w:sz w:val="28"/>
          <w:szCs w:val="28"/>
        </w:rPr>
      </w:pPr>
      <w:r w:rsidRPr="000D66CF">
        <w:rPr>
          <w:sz w:val="28"/>
          <w:szCs w:val="28"/>
        </w:rPr>
        <w:t>4. Настоящее распоряжение вступает в силу со дня его подписания.</w:t>
      </w:r>
    </w:p>
    <w:p w:rsidR="00E61465" w:rsidRPr="000D66CF" w:rsidRDefault="00E61465">
      <w:pPr>
        <w:jc w:val="both"/>
      </w:pPr>
    </w:p>
    <w:p w:rsidR="00E61465" w:rsidRPr="000D66CF" w:rsidRDefault="00E61465">
      <w:pPr>
        <w:spacing w:line="240" w:lineRule="exact"/>
        <w:jc w:val="both"/>
      </w:pPr>
    </w:p>
    <w:p w:rsidR="00E61465" w:rsidRPr="000D66CF" w:rsidRDefault="0065288E">
      <w:pPr>
        <w:tabs>
          <w:tab w:val="left" w:pos="15309"/>
        </w:tabs>
        <w:spacing w:line="240" w:lineRule="exact"/>
        <w:ind w:right="-1335"/>
        <w:jc w:val="both"/>
        <w:outlineLvl w:val="0"/>
        <w:rPr>
          <w:sz w:val="28"/>
          <w:szCs w:val="28"/>
        </w:rPr>
      </w:pPr>
      <w:r w:rsidRPr="000D66CF">
        <w:rPr>
          <w:sz w:val="28"/>
          <w:szCs w:val="28"/>
        </w:rPr>
        <w:t>Глава Петровского</w:t>
      </w:r>
    </w:p>
    <w:p w:rsidR="00E61465" w:rsidRPr="000D66CF" w:rsidRDefault="0065288E">
      <w:pPr>
        <w:tabs>
          <w:tab w:val="left" w:pos="15309"/>
        </w:tabs>
        <w:spacing w:line="240" w:lineRule="exact"/>
        <w:ind w:right="-1335"/>
        <w:jc w:val="both"/>
        <w:outlineLvl w:val="0"/>
        <w:rPr>
          <w:sz w:val="28"/>
          <w:szCs w:val="28"/>
        </w:rPr>
      </w:pPr>
      <w:r w:rsidRPr="000D66CF">
        <w:rPr>
          <w:sz w:val="28"/>
          <w:szCs w:val="28"/>
        </w:rPr>
        <w:t xml:space="preserve">городского округа </w:t>
      </w:r>
    </w:p>
    <w:p w:rsidR="00E61465" w:rsidRPr="000D66CF" w:rsidRDefault="0065288E">
      <w:pPr>
        <w:tabs>
          <w:tab w:val="left" w:pos="15309"/>
        </w:tabs>
        <w:spacing w:line="240" w:lineRule="exact"/>
        <w:jc w:val="both"/>
        <w:rPr>
          <w:sz w:val="28"/>
          <w:szCs w:val="28"/>
        </w:rPr>
      </w:pPr>
      <w:r w:rsidRPr="000D66CF">
        <w:rPr>
          <w:sz w:val="28"/>
          <w:szCs w:val="28"/>
        </w:rPr>
        <w:t>Ставропольского края                                                                    А.А.Захарченко</w:t>
      </w:r>
    </w:p>
    <w:p w:rsidR="00E61465" w:rsidRPr="000D66CF" w:rsidRDefault="00E61465">
      <w:pPr>
        <w:tabs>
          <w:tab w:val="left" w:pos="15309"/>
        </w:tabs>
        <w:spacing w:line="240" w:lineRule="exact"/>
        <w:jc w:val="both"/>
        <w:rPr>
          <w:sz w:val="28"/>
          <w:szCs w:val="28"/>
        </w:rPr>
      </w:pPr>
    </w:p>
    <w:p w:rsidR="00A446B5" w:rsidRPr="00306E72" w:rsidRDefault="00A446B5" w:rsidP="000D66CF">
      <w:pPr>
        <w:tabs>
          <w:tab w:val="left" w:pos="0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A33B20" w:rsidRPr="000D66CF" w:rsidTr="00A446B5">
        <w:trPr>
          <w:jc w:val="center"/>
        </w:trPr>
        <w:tc>
          <w:tcPr>
            <w:tcW w:w="4785" w:type="dxa"/>
          </w:tcPr>
          <w:p w:rsidR="00A33B20" w:rsidRPr="000D66CF" w:rsidRDefault="00A33B20" w:rsidP="00A33B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8E77D8" w:rsidRPr="000D66CF" w:rsidRDefault="00A446B5" w:rsidP="00A446B5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D66CF">
              <w:rPr>
                <w:sz w:val="28"/>
                <w:szCs w:val="28"/>
              </w:rPr>
              <w:t>Утвержден</w:t>
            </w:r>
          </w:p>
          <w:p w:rsidR="00A33B20" w:rsidRPr="000D66CF" w:rsidRDefault="00A33B20" w:rsidP="00A446B5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D66CF">
              <w:rPr>
                <w:sz w:val="28"/>
                <w:szCs w:val="28"/>
              </w:rPr>
              <w:t>распоряжени</w:t>
            </w:r>
            <w:r w:rsidR="00A446B5" w:rsidRPr="000D66CF">
              <w:rPr>
                <w:sz w:val="28"/>
                <w:szCs w:val="28"/>
              </w:rPr>
              <w:t>ем</w:t>
            </w:r>
            <w:r w:rsidRPr="000D66CF">
              <w:rPr>
                <w:sz w:val="28"/>
                <w:szCs w:val="28"/>
              </w:rPr>
              <w:t xml:space="preserve"> администрации</w:t>
            </w:r>
          </w:p>
          <w:p w:rsidR="00A33B20" w:rsidRPr="000D66CF" w:rsidRDefault="00A33B20" w:rsidP="00A446B5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D66CF">
              <w:rPr>
                <w:sz w:val="28"/>
                <w:szCs w:val="28"/>
              </w:rPr>
              <w:t>Петровского городского округа</w:t>
            </w:r>
          </w:p>
          <w:p w:rsidR="00A33B20" w:rsidRPr="000D66CF" w:rsidRDefault="00A33B20" w:rsidP="00A446B5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D66CF">
              <w:rPr>
                <w:sz w:val="28"/>
                <w:szCs w:val="28"/>
              </w:rPr>
              <w:t>Ставропольского края</w:t>
            </w:r>
          </w:p>
          <w:p w:rsidR="00A33B20" w:rsidRPr="000D66CF" w:rsidRDefault="00306E72" w:rsidP="00A33B2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сентября 2020г. № 572-р</w:t>
            </w:r>
          </w:p>
        </w:tc>
      </w:tr>
    </w:tbl>
    <w:p w:rsidR="00E61465" w:rsidRPr="000D66CF" w:rsidRDefault="00E61465">
      <w:pPr>
        <w:shd w:val="clear" w:color="auto" w:fill="FFFFFF"/>
        <w:spacing w:line="240" w:lineRule="exact"/>
        <w:ind w:firstLine="5670"/>
        <w:jc w:val="center"/>
        <w:rPr>
          <w:sz w:val="28"/>
          <w:szCs w:val="28"/>
        </w:rPr>
      </w:pPr>
    </w:p>
    <w:p w:rsidR="004E7F1C" w:rsidRPr="000D66CF" w:rsidRDefault="004E7F1C" w:rsidP="00502462">
      <w:pPr>
        <w:shd w:val="clear" w:color="auto" w:fill="FFFFFF"/>
        <w:spacing w:line="240" w:lineRule="exact"/>
        <w:rPr>
          <w:sz w:val="28"/>
          <w:szCs w:val="28"/>
        </w:rPr>
      </w:pPr>
    </w:p>
    <w:p w:rsidR="00502462" w:rsidRPr="000D66CF" w:rsidRDefault="00502462" w:rsidP="00502462">
      <w:pPr>
        <w:shd w:val="clear" w:color="auto" w:fill="FFFFFF"/>
        <w:spacing w:line="240" w:lineRule="exact"/>
        <w:rPr>
          <w:sz w:val="28"/>
          <w:szCs w:val="28"/>
        </w:rPr>
      </w:pPr>
    </w:p>
    <w:p w:rsidR="00502462" w:rsidRPr="000D66CF" w:rsidRDefault="00502462" w:rsidP="00502462">
      <w:pPr>
        <w:shd w:val="clear" w:color="auto" w:fill="FFFFFF"/>
        <w:spacing w:line="240" w:lineRule="exact"/>
        <w:rPr>
          <w:sz w:val="28"/>
          <w:szCs w:val="28"/>
        </w:rPr>
      </w:pPr>
    </w:p>
    <w:p w:rsidR="00E61465" w:rsidRPr="000D66CF" w:rsidRDefault="0065288E" w:rsidP="000A1DB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D66CF">
        <w:rPr>
          <w:sz w:val="28"/>
          <w:szCs w:val="28"/>
        </w:rPr>
        <w:t>ПЛАН</w:t>
      </w:r>
    </w:p>
    <w:p w:rsidR="00E61465" w:rsidRPr="000D66CF" w:rsidRDefault="0065288E" w:rsidP="000A1DB3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0D66CF">
        <w:rPr>
          <w:sz w:val="28"/>
          <w:szCs w:val="28"/>
        </w:rPr>
        <w:t xml:space="preserve">проведения плановых (рейдовых) осмотров, обследования земельных участков в </w:t>
      </w:r>
      <w:r w:rsidRPr="000D66CF">
        <w:rPr>
          <w:bCs/>
          <w:sz w:val="28"/>
          <w:szCs w:val="28"/>
        </w:rPr>
        <w:t xml:space="preserve">границах </w:t>
      </w:r>
      <w:r w:rsidR="008E77D8" w:rsidRPr="000D66CF">
        <w:rPr>
          <w:bCs/>
          <w:sz w:val="28"/>
          <w:szCs w:val="28"/>
        </w:rPr>
        <w:t xml:space="preserve">Петровского городского округа Ставропольского края  </w:t>
      </w:r>
      <w:r w:rsidRPr="000D66CF">
        <w:rPr>
          <w:bCs/>
          <w:sz w:val="28"/>
          <w:szCs w:val="28"/>
        </w:rPr>
        <w:t xml:space="preserve">на </w:t>
      </w:r>
      <w:r w:rsidR="009B65AD" w:rsidRPr="000D66CF">
        <w:rPr>
          <w:bCs/>
          <w:sz w:val="28"/>
          <w:szCs w:val="28"/>
          <w:lang w:val="en-US"/>
        </w:rPr>
        <w:t>IV</w:t>
      </w:r>
      <w:r w:rsidRPr="000D66CF">
        <w:rPr>
          <w:bCs/>
          <w:sz w:val="28"/>
          <w:szCs w:val="28"/>
        </w:rPr>
        <w:t xml:space="preserve"> квартал 20</w:t>
      </w:r>
      <w:r w:rsidR="00C92C6C" w:rsidRPr="000D66CF">
        <w:rPr>
          <w:bCs/>
          <w:sz w:val="28"/>
          <w:szCs w:val="28"/>
        </w:rPr>
        <w:t>20</w:t>
      </w:r>
      <w:r w:rsidRPr="000D66CF">
        <w:rPr>
          <w:bCs/>
          <w:sz w:val="28"/>
          <w:szCs w:val="28"/>
        </w:rPr>
        <w:t xml:space="preserve"> года</w:t>
      </w:r>
    </w:p>
    <w:p w:rsidR="00E61465" w:rsidRPr="000D66CF" w:rsidRDefault="00E61465">
      <w:pPr>
        <w:shd w:val="clear" w:color="auto" w:fill="FFFFFF"/>
        <w:spacing w:after="45" w:line="162" w:lineRule="atLeast"/>
        <w:ind w:firstLine="680"/>
        <w:jc w:val="right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530"/>
        <w:gridCol w:w="1417"/>
        <w:gridCol w:w="1626"/>
        <w:gridCol w:w="3194"/>
      </w:tblGrid>
      <w:tr w:rsidR="000D66CF" w:rsidRPr="000D66CF" w:rsidTr="009C1A09">
        <w:trPr>
          <w:trHeight w:val="558"/>
        </w:trPr>
        <w:tc>
          <w:tcPr>
            <w:tcW w:w="589" w:type="dxa"/>
          </w:tcPr>
          <w:p w:rsidR="00E61465" w:rsidRPr="000D66CF" w:rsidRDefault="0065288E">
            <w:pPr>
              <w:spacing w:after="45" w:line="162" w:lineRule="atLeast"/>
              <w:jc w:val="righ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№</w:t>
            </w:r>
          </w:p>
          <w:p w:rsidR="00E61465" w:rsidRPr="000D66CF" w:rsidRDefault="0065288E">
            <w:pPr>
              <w:spacing w:after="45" w:line="162" w:lineRule="atLeast"/>
              <w:jc w:val="right"/>
              <w:rPr>
                <w:sz w:val="24"/>
                <w:szCs w:val="24"/>
              </w:rPr>
            </w:pPr>
            <w:proofErr w:type="gramStart"/>
            <w:r w:rsidRPr="000D66CF">
              <w:rPr>
                <w:sz w:val="24"/>
                <w:szCs w:val="24"/>
              </w:rPr>
              <w:t>п</w:t>
            </w:r>
            <w:proofErr w:type="gramEnd"/>
            <w:r w:rsidRPr="000D66CF">
              <w:rPr>
                <w:sz w:val="24"/>
                <w:szCs w:val="24"/>
              </w:rPr>
              <w:t>/п</w:t>
            </w:r>
          </w:p>
        </w:tc>
        <w:tc>
          <w:tcPr>
            <w:tcW w:w="2530" w:type="dxa"/>
          </w:tcPr>
          <w:p w:rsidR="00E61465" w:rsidRPr="000D66CF" w:rsidRDefault="0065288E" w:rsidP="004F7373">
            <w:pPr>
              <w:spacing w:after="45" w:line="162" w:lineRule="atLeast"/>
              <w:jc w:val="center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Адрес (адресный ориентир) земельного участка</w:t>
            </w:r>
          </w:p>
        </w:tc>
        <w:tc>
          <w:tcPr>
            <w:tcW w:w="1417" w:type="dxa"/>
          </w:tcPr>
          <w:p w:rsidR="00E61465" w:rsidRPr="000D66CF" w:rsidRDefault="0065288E">
            <w:pPr>
              <w:spacing w:after="45" w:line="162" w:lineRule="atLeast"/>
              <w:jc w:val="center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Дата начала проведения осмотра, обследования земельного участка</w:t>
            </w:r>
          </w:p>
        </w:tc>
        <w:tc>
          <w:tcPr>
            <w:tcW w:w="1626" w:type="dxa"/>
          </w:tcPr>
          <w:p w:rsidR="00E61465" w:rsidRPr="000D66CF" w:rsidRDefault="0065288E">
            <w:pPr>
              <w:pStyle w:val="a9"/>
              <w:jc w:val="center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Дата окончания осмотра, обследования</w:t>
            </w:r>
          </w:p>
          <w:p w:rsidR="00E61465" w:rsidRPr="000D66CF" w:rsidRDefault="0065288E">
            <w:pPr>
              <w:pStyle w:val="a9"/>
              <w:jc w:val="center"/>
            </w:pPr>
            <w:r w:rsidRPr="000D66CF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3194" w:type="dxa"/>
          </w:tcPr>
          <w:p w:rsidR="00E61465" w:rsidRPr="000D66CF" w:rsidRDefault="0065288E" w:rsidP="004F7373">
            <w:pPr>
              <w:spacing w:after="45" w:line="162" w:lineRule="atLeast"/>
              <w:jc w:val="center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Фамилия, имя, отчество и должность должностного лица или должностных лиц, уполномоченных на проведение планового (рейдового) осмотра, обследования земельного участка из состава Комиссии</w:t>
            </w:r>
          </w:p>
        </w:tc>
      </w:tr>
      <w:tr w:rsidR="000D66CF" w:rsidRPr="000D66CF" w:rsidTr="009C1A09">
        <w:trPr>
          <w:trHeight w:val="1881"/>
        </w:trPr>
        <w:tc>
          <w:tcPr>
            <w:tcW w:w="589" w:type="dxa"/>
          </w:tcPr>
          <w:p w:rsidR="00E61465" w:rsidRPr="000D66CF" w:rsidRDefault="0065288E" w:rsidP="009B28AF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E61465" w:rsidRPr="000D66CF" w:rsidRDefault="004F3B8D" w:rsidP="004F3B8D">
            <w:pPr>
              <w:rPr>
                <w:sz w:val="24"/>
                <w:szCs w:val="24"/>
              </w:rPr>
            </w:pPr>
            <w:proofErr w:type="gramStart"/>
            <w:r w:rsidRPr="000D66CF">
              <w:rPr>
                <w:sz w:val="24"/>
                <w:szCs w:val="24"/>
              </w:rPr>
              <w:t>Ставропольский край, Петровский район, г. Светлоград, ул. Шоссейная, территория</w:t>
            </w:r>
            <w:r w:rsidR="007C291D" w:rsidRPr="000D66CF">
              <w:rPr>
                <w:sz w:val="24"/>
                <w:szCs w:val="24"/>
              </w:rPr>
              <w:t xml:space="preserve"> с северо-западной стороны</w:t>
            </w:r>
            <w:r w:rsidRPr="000D66CF">
              <w:rPr>
                <w:sz w:val="24"/>
                <w:szCs w:val="24"/>
              </w:rPr>
              <w:t xml:space="preserve"> за автозаправочной станцией, расположенной по адресу: г</w:t>
            </w:r>
            <w:r w:rsidR="00801055">
              <w:rPr>
                <w:sz w:val="24"/>
                <w:szCs w:val="24"/>
              </w:rPr>
              <w:t>. Светлоград, ул. Шоссейная, 20</w:t>
            </w:r>
            <w:r w:rsidRPr="000D66CF">
              <w:rPr>
                <w:sz w:val="24"/>
                <w:szCs w:val="24"/>
              </w:rPr>
              <w:t xml:space="preserve"> а.</w:t>
            </w:r>
            <w:proofErr w:type="gramEnd"/>
          </w:p>
        </w:tc>
        <w:tc>
          <w:tcPr>
            <w:tcW w:w="1417" w:type="dxa"/>
          </w:tcPr>
          <w:p w:rsidR="00E61465" w:rsidRPr="000D66CF" w:rsidRDefault="00F64880" w:rsidP="00844562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0</w:t>
            </w:r>
            <w:r w:rsidR="004F3B8D" w:rsidRPr="000D66CF">
              <w:rPr>
                <w:sz w:val="24"/>
                <w:szCs w:val="24"/>
              </w:rPr>
              <w:t>1.10</w:t>
            </w:r>
            <w:r w:rsidR="006B1DBC" w:rsidRPr="000D66CF">
              <w:rPr>
                <w:sz w:val="24"/>
                <w:szCs w:val="24"/>
              </w:rPr>
              <w:t>.2020</w:t>
            </w:r>
          </w:p>
        </w:tc>
        <w:tc>
          <w:tcPr>
            <w:tcW w:w="1626" w:type="dxa"/>
          </w:tcPr>
          <w:p w:rsidR="00E61465" w:rsidRPr="000D66CF" w:rsidRDefault="004F3B8D" w:rsidP="00F6488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30</w:t>
            </w:r>
            <w:r w:rsidR="0065288E" w:rsidRPr="000D66CF">
              <w:rPr>
                <w:sz w:val="24"/>
                <w:szCs w:val="24"/>
              </w:rPr>
              <w:t>.</w:t>
            </w:r>
            <w:r w:rsidRPr="000D66CF">
              <w:rPr>
                <w:sz w:val="24"/>
                <w:szCs w:val="24"/>
              </w:rPr>
              <w:t>10</w:t>
            </w:r>
            <w:r w:rsidR="006B1DBC" w:rsidRPr="000D66CF">
              <w:rPr>
                <w:sz w:val="24"/>
                <w:szCs w:val="24"/>
              </w:rPr>
              <w:t>.2020</w:t>
            </w:r>
          </w:p>
        </w:tc>
        <w:tc>
          <w:tcPr>
            <w:tcW w:w="3194" w:type="dxa"/>
          </w:tcPr>
          <w:p w:rsidR="00E61465" w:rsidRPr="000D66CF" w:rsidRDefault="00D22B77" w:rsidP="004F7373">
            <w:pPr>
              <w:spacing w:after="45" w:line="162" w:lineRule="atLeast"/>
              <w:jc w:val="both"/>
              <w:rPr>
                <w:sz w:val="24"/>
                <w:szCs w:val="24"/>
              </w:rPr>
            </w:pPr>
            <w:proofErr w:type="gramStart"/>
            <w:r w:rsidRPr="000D66CF">
              <w:rPr>
                <w:sz w:val="24"/>
                <w:szCs w:val="24"/>
              </w:rPr>
              <w:t>Куницын Иван Сергеевич заместитель начальника отдела жилищного учета, строительства и муниципального контроля</w:t>
            </w:r>
            <w:r w:rsidR="00A95CCE" w:rsidRPr="000D66CF">
              <w:rPr>
                <w:sz w:val="24"/>
                <w:szCs w:val="24"/>
              </w:rPr>
              <w:t xml:space="preserve"> администрации Петровского городского округа Ставропольского края, </w:t>
            </w:r>
            <w:r w:rsidR="0065288E" w:rsidRPr="000D66CF">
              <w:rPr>
                <w:sz w:val="24"/>
                <w:szCs w:val="24"/>
              </w:rPr>
              <w:t xml:space="preserve">Золотарева Людмила Михайловна, главный специалист </w:t>
            </w:r>
            <w:r w:rsidR="00A95CCE" w:rsidRPr="000D66CF">
              <w:rPr>
                <w:sz w:val="24"/>
                <w:szCs w:val="24"/>
              </w:rPr>
              <w:t xml:space="preserve">отдела жилищного учета, строительства и муниципального контроля </w:t>
            </w:r>
            <w:r w:rsidR="0065288E" w:rsidRPr="000D66CF">
              <w:rPr>
                <w:sz w:val="24"/>
                <w:szCs w:val="24"/>
              </w:rPr>
              <w:t xml:space="preserve">администрации Петровского городского округа Ставропольского края, </w:t>
            </w:r>
            <w:r w:rsidR="000308F6" w:rsidRPr="000D66CF">
              <w:rPr>
                <w:sz w:val="24"/>
                <w:szCs w:val="24"/>
              </w:rPr>
              <w:t xml:space="preserve">Черниговский Александр Александрович ведущий специалист </w:t>
            </w:r>
            <w:r w:rsidR="00A95CCE" w:rsidRPr="000D66CF">
              <w:rPr>
                <w:sz w:val="24"/>
                <w:szCs w:val="24"/>
              </w:rPr>
              <w:t xml:space="preserve">отдела жилищного учета, строительства и муниципального контроля </w:t>
            </w:r>
            <w:r w:rsidR="0065288E" w:rsidRPr="000D66CF">
              <w:rPr>
                <w:sz w:val="24"/>
                <w:szCs w:val="24"/>
              </w:rPr>
              <w:t>администрации Петровского городского округа Ставропольского края (далее – должностные лица)</w:t>
            </w:r>
            <w:proofErr w:type="gramEnd"/>
          </w:p>
          <w:p w:rsidR="00502462" w:rsidRPr="000D66CF" w:rsidRDefault="00502462" w:rsidP="004F7373">
            <w:pPr>
              <w:spacing w:after="45" w:line="162" w:lineRule="atLeast"/>
              <w:jc w:val="both"/>
              <w:rPr>
                <w:sz w:val="24"/>
                <w:szCs w:val="24"/>
              </w:rPr>
            </w:pPr>
          </w:p>
          <w:p w:rsidR="00502462" w:rsidRPr="000D66CF" w:rsidRDefault="00502462" w:rsidP="004F7373">
            <w:pPr>
              <w:spacing w:after="45" w:line="162" w:lineRule="atLeast"/>
              <w:jc w:val="both"/>
              <w:rPr>
                <w:sz w:val="24"/>
                <w:szCs w:val="24"/>
              </w:rPr>
            </w:pPr>
          </w:p>
        </w:tc>
      </w:tr>
      <w:tr w:rsidR="000D66CF" w:rsidRPr="000D66CF" w:rsidTr="00015CD2">
        <w:trPr>
          <w:trHeight w:val="406"/>
        </w:trPr>
        <w:tc>
          <w:tcPr>
            <w:tcW w:w="589" w:type="dxa"/>
          </w:tcPr>
          <w:p w:rsidR="004F3B8D" w:rsidRPr="000D66CF" w:rsidRDefault="004F3B8D" w:rsidP="009B28AF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30" w:type="dxa"/>
          </w:tcPr>
          <w:p w:rsidR="00A027A9" w:rsidRPr="000D66CF" w:rsidRDefault="00A027A9" w:rsidP="00A027A9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Ставропольский край, Петровский район,</w:t>
            </w:r>
          </w:p>
          <w:p w:rsidR="00A027A9" w:rsidRPr="000D66CF" w:rsidRDefault="00A027A9" w:rsidP="00A027A9">
            <w:pPr>
              <w:ind w:firstLine="34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 xml:space="preserve">г. Светлоград, </w:t>
            </w:r>
          </w:p>
          <w:p w:rsidR="004F3B8D" w:rsidRPr="000D66CF" w:rsidRDefault="00A027A9" w:rsidP="00A027A9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 xml:space="preserve">территория площади 50 лет Октября, в кадастровом квартале 26:08:040615  </w:t>
            </w:r>
          </w:p>
        </w:tc>
        <w:tc>
          <w:tcPr>
            <w:tcW w:w="1417" w:type="dxa"/>
          </w:tcPr>
          <w:p w:rsidR="004F3B8D" w:rsidRPr="000D66CF" w:rsidRDefault="004F3B8D" w:rsidP="001C420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01.10.2020</w:t>
            </w:r>
          </w:p>
        </w:tc>
        <w:tc>
          <w:tcPr>
            <w:tcW w:w="1626" w:type="dxa"/>
          </w:tcPr>
          <w:p w:rsidR="004F3B8D" w:rsidRPr="000D66CF" w:rsidRDefault="004F3B8D" w:rsidP="001C420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30.10.2020</w:t>
            </w:r>
          </w:p>
        </w:tc>
        <w:tc>
          <w:tcPr>
            <w:tcW w:w="3194" w:type="dxa"/>
          </w:tcPr>
          <w:p w:rsidR="004F3B8D" w:rsidRPr="000D66CF" w:rsidRDefault="004F3B8D" w:rsidP="00F134B8">
            <w:pPr>
              <w:jc w:val="both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должностные лица</w:t>
            </w:r>
          </w:p>
        </w:tc>
      </w:tr>
      <w:tr w:rsidR="000D66CF" w:rsidRPr="000D66CF" w:rsidTr="009C1A09">
        <w:trPr>
          <w:trHeight w:val="403"/>
        </w:trPr>
        <w:tc>
          <w:tcPr>
            <w:tcW w:w="589" w:type="dxa"/>
          </w:tcPr>
          <w:p w:rsidR="00A027A9" w:rsidRPr="000D66CF" w:rsidRDefault="00A027A9" w:rsidP="009B28AF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3.</w:t>
            </w:r>
          </w:p>
        </w:tc>
        <w:tc>
          <w:tcPr>
            <w:tcW w:w="2530" w:type="dxa"/>
          </w:tcPr>
          <w:p w:rsidR="00A027A9" w:rsidRPr="000D66CF" w:rsidRDefault="00A027A9" w:rsidP="00A027A9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Ставропольский край, Петровский район,</w:t>
            </w:r>
          </w:p>
          <w:p w:rsidR="00A027A9" w:rsidRPr="000D66CF" w:rsidRDefault="00A027A9" w:rsidP="00A027A9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 xml:space="preserve">г. Светлоград, микрорайон </w:t>
            </w:r>
            <w:proofErr w:type="spellStart"/>
            <w:r w:rsidRPr="000D66CF">
              <w:rPr>
                <w:sz w:val="24"/>
                <w:szCs w:val="24"/>
              </w:rPr>
              <w:t>Промзона</w:t>
            </w:r>
            <w:proofErr w:type="spellEnd"/>
            <w:r w:rsidRPr="000D66CF">
              <w:rPr>
                <w:sz w:val="24"/>
                <w:szCs w:val="24"/>
              </w:rPr>
              <w:t>, в кадастровом квартале 26:08:040814</w:t>
            </w:r>
          </w:p>
        </w:tc>
        <w:tc>
          <w:tcPr>
            <w:tcW w:w="1417" w:type="dxa"/>
          </w:tcPr>
          <w:p w:rsidR="00A027A9" w:rsidRPr="000D66CF" w:rsidRDefault="00A027A9" w:rsidP="00711CD6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02.11.2020</w:t>
            </w:r>
          </w:p>
        </w:tc>
        <w:tc>
          <w:tcPr>
            <w:tcW w:w="1626" w:type="dxa"/>
          </w:tcPr>
          <w:p w:rsidR="00A027A9" w:rsidRPr="000D66CF" w:rsidRDefault="00A027A9" w:rsidP="00711CD6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30.11.2020</w:t>
            </w:r>
          </w:p>
        </w:tc>
        <w:tc>
          <w:tcPr>
            <w:tcW w:w="3194" w:type="dxa"/>
          </w:tcPr>
          <w:p w:rsidR="00A027A9" w:rsidRPr="000D66CF" w:rsidRDefault="00A027A9" w:rsidP="00530C21">
            <w:pPr>
              <w:jc w:val="both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должностные лица</w:t>
            </w:r>
          </w:p>
        </w:tc>
      </w:tr>
      <w:tr w:rsidR="000D66CF" w:rsidRPr="000D66CF" w:rsidTr="00015CD2">
        <w:trPr>
          <w:trHeight w:val="169"/>
        </w:trPr>
        <w:tc>
          <w:tcPr>
            <w:tcW w:w="589" w:type="dxa"/>
          </w:tcPr>
          <w:p w:rsidR="00632126" w:rsidRPr="000D66CF" w:rsidRDefault="00632126" w:rsidP="009B28AF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4.</w:t>
            </w:r>
          </w:p>
        </w:tc>
        <w:tc>
          <w:tcPr>
            <w:tcW w:w="2530" w:type="dxa"/>
          </w:tcPr>
          <w:p w:rsidR="00632126" w:rsidRPr="000D66CF" w:rsidRDefault="00632126" w:rsidP="00A027A9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Ставропольский край, Петровский район,</w:t>
            </w:r>
          </w:p>
          <w:p w:rsidR="00632126" w:rsidRPr="000D66CF" w:rsidRDefault="00632126" w:rsidP="00A027A9">
            <w:pPr>
              <w:ind w:firstLine="34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 xml:space="preserve">г. Светлоград, </w:t>
            </w:r>
          </w:p>
          <w:p w:rsidR="00632126" w:rsidRPr="000D66CF" w:rsidRDefault="00632126" w:rsidP="00A027A9">
            <w:pPr>
              <w:ind w:firstLine="34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в районе микрорайона «Бузиновое», в юго-восточной части кадастрового квартала 26:08:040901</w:t>
            </w:r>
          </w:p>
        </w:tc>
        <w:tc>
          <w:tcPr>
            <w:tcW w:w="1417" w:type="dxa"/>
          </w:tcPr>
          <w:p w:rsidR="00632126" w:rsidRPr="000D66CF" w:rsidRDefault="00632126" w:rsidP="004012C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02.11.2020</w:t>
            </w:r>
          </w:p>
        </w:tc>
        <w:tc>
          <w:tcPr>
            <w:tcW w:w="1626" w:type="dxa"/>
          </w:tcPr>
          <w:p w:rsidR="00632126" w:rsidRPr="000D66CF" w:rsidRDefault="00632126" w:rsidP="004012C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30.11.2020</w:t>
            </w:r>
          </w:p>
        </w:tc>
        <w:tc>
          <w:tcPr>
            <w:tcW w:w="3194" w:type="dxa"/>
          </w:tcPr>
          <w:p w:rsidR="00632126" w:rsidRPr="000D66CF" w:rsidRDefault="00632126" w:rsidP="00530C21">
            <w:pPr>
              <w:jc w:val="both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должностные лица</w:t>
            </w:r>
          </w:p>
        </w:tc>
      </w:tr>
      <w:tr w:rsidR="000D66CF" w:rsidRPr="000D66CF" w:rsidTr="00D0259B">
        <w:trPr>
          <w:trHeight w:val="1245"/>
        </w:trPr>
        <w:tc>
          <w:tcPr>
            <w:tcW w:w="589" w:type="dxa"/>
          </w:tcPr>
          <w:p w:rsidR="008B4E3B" w:rsidRPr="000D66CF" w:rsidRDefault="008B4E3B" w:rsidP="00FC09C3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5.</w:t>
            </w:r>
          </w:p>
        </w:tc>
        <w:tc>
          <w:tcPr>
            <w:tcW w:w="2530" w:type="dxa"/>
          </w:tcPr>
          <w:p w:rsidR="008B4E3B" w:rsidRPr="000D66CF" w:rsidRDefault="008B4E3B" w:rsidP="008B4E3B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 xml:space="preserve">Ставропольский край, Петровский район, х. Соленое Озеро, ул. </w:t>
            </w:r>
            <w:proofErr w:type="gramStart"/>
            <w:r w:rsidRPr="000D66CF">
              <w:rPr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417" w:type="dxa"/>
          </w:tcPr>
          <w:p w:rsidR="008B4E3B" w:rsidRPr="000D66CF" w:rsidRDefault="008B4E3B" w:rsidP="004012C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02.11.2020</w:t>
            </w:r>
          </w:p>
        </w:tc>
        <w:tc>
          <w:tcPr>
            <w:tcW w:w="1626" w:type="dxa"/>
          </w:tcPr>
          <w:p w:rsidR="008B4E3B" w:rsidRPr="000D66CF" w:rsidRDefault="008B4E3B" w:rsidP="004012C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30.11.2020</w:t>
            </w:r>
          </w:p>
        </w:tc>
        <w:tc>
          <w:tcPr>
            <w:tcW w:w="3194" w:type="dxa"/>
          </w:tcPr>
          <w:p w:rsidR="008B4E3B" w:rsidRPr="000D66CF" w:rsidRDefault="008B4E3B" w:rsidP="004012C0">
            <w:pPr>
              <w:jc w:val="both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должностные лица</w:t>
            </w:r>
          </w:p>
        </w:tc>
      </w:tr>
      <w:tr w:rsidR="000D66CF" w:rsidRPr="000D66CF" w:rsidTr="008B4E3B">
        <w:trPr>
          <w:trHeight w:val="312"/>
        </w:trPr>
        <w:tc>
          <w:tcPr>
            <w:tcW w:w="589" w:type="dxa"/>
          </w:tcPr>
          <w:p w:rsidR="008B4E3B" w:rsidRPr="000D66CF" w:rsidRDefault="008B4E3B" w:rsidP="00FC09C3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6.</w:t>
            </w:r>
          </w:p>
        </w:tc>
        <w:tc>
          <w:tcPr>
            <w:tcW w:w="2530" w:type="dxa"/>
          </w:tcPr>
          <w:p w:rsidR="008B4E3B" w:rsidRPr="000D66CF" w:rsidRDefault="008B4E3B" w:rsidP="008736BA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Ставропольский край, Петровский район,</w:t>
            </w:r>
          </w:p>
          <w:p w:rsidR="008B4E3B" w:rsidRPr="000D66CF" w:rsidRDefault="008B4E3B" w:rsidP="008736BA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 xml:space="preserve">с. Шведино, ул. </w:t>
            </w:r>
            <w:proofErr w:type="gramStart"/>
            <w:r w:rsidRPr="000D66CF">
              <w:rPr>
                <w:sz w:val="24"/>
                <w:szCs w:val="24"/>
              </w:rPr>
              <w:t>Советская</w:t>
            </w:r>
            <w:proofErr w:type="gramEnd"/>
            <w:r w:rsidRPr="000D66CF">
              <w:rPr>
                <w:sz w:val="24"/>
                <w:szCs w:val="24"/>
              </w:rPr>
              <w:t>, в кадастровых кварталах 26:08:031406, 26:08:031405</w:t>
            </w:r>
          </w:p>
        </w:tc>
        <w:tc>
          <w:tcPr>
            <w:tcW w:w="1417" w:type="dxa"/>
          </w:tcPr>
          <w:p w:rsidR="008B4E3B" w:rsidRPr="000D66CF" w:rsidRDefault="008B4E3B" w:rsidP="008736BA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01.12.2020</w:t>
            </w:r>
          </w:p>
        </w:tc>
        <w:tc>
          <w:tcPr>
            <w:tcW w:w="1626" w:type="dxa"/>
          </w:tcPr>
          <w:p w:rsidR="008B4E3B" w:rsidRPr="000D66CF" w:rsidRDefault="008B4E3B" w:rsidP="008736BA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31.12.2020</w:t>
            </w:r>
          </w:p>
        </w:tc>
        <w:tc>
          <w:tcPr>
            <w:tcW w:w="3194" w:type="dxa"/>
          </w:tcPr>
          <w:p w:rsidR="008B4E3B" w:rsidRPr="000D66CF" w:rsidRDefault="008B4E3B" w:rsidP="008736BA">
            <w:pPr>
              <w:jc w:val="both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должностные лица</w:t>
            </w:r>
          </w:p>
        </w:tc>
      </w:tr>
      <w:tr w:rsidR="000D66CF" w:rsidRPr="000D66CF" w:rsidTr="00632126">
        <w:trPr>
          <w:trHeight w:val="311"/>
        </w:trPr>
        <w:tc>
          <w:tcPr>
            <w:tcW w:w="589" w:type="dxa"/>
          </w:tcPr>
          <w:p w:rsidR="008B4E3B" w:rsidRPr="000D66CF" w:rsidRDefault="008B4E3B" w:rsidP="00FC09C3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7.</w:t>
            </w:r>
          </w:p>
        </w:tc>
        <w:tc>
          <w:tcPr>
            <w:tcW w:w="2530" w:type="dxa"/>
          </w:tcPr>
          <w:p w:rsidR="008B4E3B" w:rsidRPr="000D66CF" w:rsidRDefault="008B4E3B" w:rsidP="00370C58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Ставропольский край, Петровский район,</w:t>
            </w:r>
          </w:p>
          <w:p w:rsidR="008B4E3B" w:rsidRPr="000D66CF" w:rsidRDefault="008B4E3B" w:rsidP="00370C58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 xml:space="preserve">г. Светлоград, ул. </w:t>
            </w:r>
            <w:proofErr w:type="spellStart"/>
            <w:r w:rsidRPr="000D66CF">
              <w:rPr>
                <w:sz w:val="24"/>
                <w:szCs w:val="24"/>
              </w:rPr>
              <w:t>Плодосовхозная</w:t>
            </w:r>
            <w:proofErr w:type="spellEnd"/>
          </w:p>
        </w:tc>
        <w:tc>
          <w:tcPr>
            <w:tcW w:w="1417" w:type="dxa"/>
          </w:tcPr>
          <w:p w:rsidR="008B4E3B" w:rsidRPr="000D66CF" w:rsidRDefault="008B4E3B" w:rsidP="00370C58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01.12.2020</w:t>
            </w:r>
          </w:p>
        </w:tc>
        <w:tc>
          <w:tcPr>
            <w:tcW w:w="1626" w:type="dxa"/>
          </w:tcPr>
          <w:p w:rsidR="008B4E3B" w:rsidRPr="000D66CF" w:rsidRDefault="008B4E3B" w:rsidP="00370C58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31.12.2020</w:t>
            </w:r>
          </w:p>
        </w:tc>
        <w:tc>
          <w:tcPr>
            <w:tcW w:w="3194" w:type="dxa"/>
          </w:tcPr>
          <w:p w:rsidR="008B4E3B" w:rsidRPr="000D66CF" w:rsidRDefault="008B4E3B" w:rsidP="00370C58">
            <w:pPr>
              <w:jc w:val="both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должностные лица</w:t>
            </w:r>
          </w:p>
        </w:tc>
      </w:tr>
      <w:tr w:rsidR="000D66CF" w:rsidRPr="000D66CF" w:rsidTr="00632126">
        <w:trPr>
          <w:trHeight w:val="311"/>
        </w:trPr>
        <w:tc>
          <w:tcPr>
            <w:tcW w:w="589" w:type="dxa"/>
          </w:tcPr>
          <w:p w:rsidR="008B4E3B" w:rsidRPr="000D66CF" w:rsidRDefault="008B4E3B" w:rsidP="00FC09C3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8.</w:t>
            </w:r>
          </w:p>
        </w:tc>
        <w:tc>
          <w:tcPr>
            <w:tcW w:w="2530" w:type="dxa"/>
          </w:tcPr>
          <w:p w:rsidR="008B4E3B" w:rsidRPr="000D66CF" w:rsidRDefault="008B4E3B" w:rsidP="004012C0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Ставропольский край, Петровский район,</w:t>
            </w:r>
          </w:p>
          <w:p w:rsidR="008B4E3B" w:rsidRPr="000D66CF" w:rsidRDefault="008B4E3B" w:rsidP="008B4E3B">
            <w:pPr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г. Светлоград, ул. Набережная</w:t>
            </w:r>
          </w:p>
        </w:tc>
        <w:tc>
          <w:tcPr>
            <w:tcW w:w="1417" w:type="dxa"/>
          </w:tcPr>
          <w:p w:rsidR="008B4E3B" w:rsidRPr="000D66CF" w:rsidRDefault="008B4E3B" w:rsidP="004012C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01.12.2020</w:t>
            </w:r>
          </w:p>
        </w:tc>
        <w:tc>
          <w:tcPr>
            <w:tcW w:w="1626" w:type="dxa"/>
          </w:tcPr>
          <w:p w:rsidR="008B4E3B" w:rsidRPr="000D66CF" w:rsidRDefault="008B4E3B" w:rsidP="004012C0">
            <w:pPr>
              <w:spacing w:after="45" w:line="162" w:lineRule="atLeast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31.12.2020</w:t>
            </w:r>
          </w:p>
        </w:tc>
        <w:tc>
          <w:tcPr>
            <w:tcW w:w="3194" w:type="dxa"/>
          </w:tcPr>
          <w:p w:rsidR="008B4E3B" w:rsidRPr="000D66CF" w:rsidRDefault="008B4E3B" w:rsidP="004012C0">
            <w:pPr>
              <w:jc w:val="both"/>
              <w:rPr>
                <w:sz w:val="24"/>
                <w:szCs w:val="24"/>
              </w:rPr>
            </w:pPr>
            <w:r w:rsidRPr="000D66CF">
              <w:rPr>
                <w:sz w:val="24"/>
                <w:szCs w:val="24"/>
              </w:rPr>
              <w:t>должностные лица</w:t>
            </w:r>
          </w:p>
        </w:tc>
      </w:tr>
    </w:tbl>
    <w:p w:rsidR="00F64880" w:rsidRPr="000D66CF" w:rsidRDefault="00F64880" w:rsidP="004F7373">
      <w:pPr>
        <w:tabs>
          <w:tab w:val="left" w:pos="0"/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4E7F1C" w:rsidRPr="000D66CF" w:rsidRDefault="004E7F1C" w:rsidP="004F7373">
      <w:pPr>
        <w:tabs>
          <w:tab w:val="left" w:pos="0"/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4F7373" w:rsidRPr="000D66CF" w:rsidRDefault="004F7373" w:rsidP="004F7373">
      <w:pPr>
        <w:tabs>
          <w:tab w:val="left" w:pos="0"/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D66CF">
        <w:rPr>
          <w:sz w:val="28"/>
          <w:szCs w:val="28"/>
        </w:rPr>
        <w:t>Заместитель главы администрации</w:t>
      </w:r>
    </w:p>
    <w:p w:rsidR="004F7373" w:rsidRPr="000D66CF" w:rsidRDefault="004F7373" w:rsidP="004F7373">
      <w:pPr>
        <w:tabs>
          <w:tab w:val="left" w:pos="0"/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D66CF">
        <w:rPr>
          <w:sz w:val="28"/>
          <w:szCs w:val="28"/>
        </w:rPr>
        <w:t xml:space="preserve">Петровского городского округа </w:t>
      </w:r>
    </w:p>
    <w:p w:rsidR="00E61465" w:rsidRPr="000D66CF" w:rsidRDefault="004F7373" w:rsidP="00763A50">
      <w:pPr>
        <w:tabs>
          <w:tab w:val="left" w:pos="0"/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D66CF"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0D66CF">
        <w:rPr>
          <w:sz w:val="28"/>
          <w:szCs w:val="28"/>
        </w:rPr>
        <w:t>Е.И.Сергеева</w:t>
      </w:r>
      <w:proofErr w:type="spellEnd"/>
    </w:p>
    <w:sectPr w:rsidR="00E61465" w:rsidRPr="000D66CF" w:rsidSect="000D66C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EF"/>
    <w:rsid w:val="00015CD2"/>
    <w:rsid w:val="0001668A"/>
    <w:rsid w:val="00017000"/>
    <w:rsid w:val="000308F6"/>
    <w:rsid w:val="000374DB"/>
    <w:rsid w:val="000572B4"/>
    <w:rsid w:val="00074D18"/>
    <w:rsid w:val="0007529C"/>
    <w:rsid w:val="00076D61"/>
    <w:rsid w:val="000805A6"/>
    <w:rsid w:val="00086239"/>
    <w:rsid w:val="00094E22"/>
    <w:rsid w:val="000A1DB3"/>
    <w:rsid w:val="000C30AE"/>
    <w:rsid w:val="000C3AB1"/>
    <w:rsid w:val="000D66CF"/>
    <w:rsid w:val="00120838"/>
    <w:rsid w:val="00124983"/>
    <w:rsid w:val="00130A86"/>
    <w:rsid w:val="00131462"/>
    <w:rsid w:val="0017564B"/>
    <w:rsid w:val="00180B68"/>
    <w:rsid w:val="001B4A96"/>
    <w:rsid w:val="002158A6"/>
    <w:rsid w:val="00244BD6"/>
    <w:rsid w:val="00260FA9"/>
    <w:rsid w:val="00266CAA"/>
    <w:rsid w:val="00276EDA"/>
    <w:rsid w:val="0029454F"/>
    <w:rsid w:val="002A0340"/>
    <w:rsid w:val="002A68DC"/>
    <w:rsid w:val="002A7358"/>
    <w:rsid w:val="002E33B9"/>
    <w:rsid w:val="002F468D"/>
    <w:rsid w:val="00305CED"/>
    <w:rsid w:val="00306E72"/>
    <w:rsid w:val="00322DC7"/>
    <w:rsid w:val="00322FC2"/>
    <w:rsid w:val="00357B78"/>
    <w:rsid w:val="003B1BA3"/>
    <w:rsid w:val="003D3E21"/>
    <w:rsid w:val="003D76BD"/>
    <w:rsid w:val="00405069"/>
    <w:rsid w:val="00450E83"/>
    <w:rsid w:val="004510D9"/>
    <w:rsid w:val="00462410"/>
    <w:rsid w:val="0048465D"/>
    <w:rsid w:val="00491B74"/>
    <w:rsid w:val="004B1FE0"/>
    <w:rsid w:val="004B2A2D"/>
    <w:rsid w:val="004B31E9"/>
    <w:rsid w:val="004E7F1C"/>
    <w:rsid w:val="004F3B8D"/>
    <w:rsid w:val="004F6E09"/>
    <w:rsid w:val="004F7373"/>
    <w:rsid w:val="00502462"/>
    <w:rsid w:val="0053728A"/>
    <w:rsid w:val="0054565B"/>
    <w:rsid w:val="00573F50"/>
    <w:rsid w:val="005A7F7E"/>
    <w:rsid w:val="005E40EF"/>
    <w:rsid w:val="00632126"/>
    <w:rsid w:val="0063272A"/>
    <w:rsid w:val="006521E0"/>
    <w:rsid w:val="0065288E"/>
    <w:rsid w:val="006602AC"/>
    <w:rsid w:val="00667D9B"/>
    <w:rsid w:val="00680427"/>
    <w:rsid w:val="00690D47"/>
    <w:rsid w:val="0069252B"/>
    <w:rsid w:val="006B1DBC"/>
    <w:rsid w:val="006D4BBE"/>
    <w:rsid w:val="0070379E"/>
    <w:rsid w:val="00722DDF"/>
    <w:rsid w:val="0074376C"/>
    <w:rsid w:val="00744CE6"/>
    <w:rsid w:val="00752BC6"/>
    <w:rsid w:val="00754412"/>
    <w:rsid w:val="00763A50"/>
    <w:rsid w:val="007A12F1"/>
    <w:rsid w:val="007A7AC4"/>
    <w:rsid w:val="007C291D"/>
    <w:rsid w:val="007C3677"/>
    <w:rsid w:val="007C3CFD"/>
    <w:rsid w:val="007C51C2"/>
    <w:rsid w:val="007D4E8C"/>
    <w:rsid w:val="007F58C5"/>
    <w:rsid w:val="007F6556"/>
    <w:rsid w:val="00801055"/>
    <w:rsid w:val="00802315"/>
    <w:rsid w:val="00844562"/>
    <w:rsid w:val="00845D1D"/>
    <w:rsid w:val="008530A1"/>
    <w:rsid w:val="00873E48"/>
    <w:rsid w:val="008A063F"/>
    <w:rsid w:val="008B16F7"/>
    <w:rsid w:val="008B4E3B"/>
    <w:rsid w:val="008B5242"/>
    <w:rsid w:val="008D0621"/>
    <w:rsid w:val="008E13F2"/>
    <w:rsid w:val="008E6B5D"/>
    <w:rsid w:val="008E77D8"/>
    <w:rsid w:val="009005D1"/>
    <w:rsid w:val="00934BDE"/>
    <w:rsid w:val="00944E6D"/>
    <w:rsid w:val="00970F82"/>
    <w:rsid w:val="009B28AF"/>
    <w:rsid w:val="009B65AD"/>
    <w:rsid w:val="009C1A09"/>
    <w:rsid w:val="009D3E1A"/>
    <w:rsid w:val="009F7D6A"/>
    <w:rsid w:val="00A027A9"/>
    <w:rsid w:val="00A0715B"/>
    <w:rsid w:val="00A109F1"/>
    <w:rsid w:val="00A25245"/>
    <w:rsid w:val="00A33279"/>
    <w:rsid w:val="00A33B20"/>
    <w:rsid w:val="00A34856"/>
    <w:rsid w:val="00A446B5"/>
    <w:rsid w:val="00A64CCF"/>
    <w:rsid w:val="00A73319"/>
    <w:rsid w:val="00A75E17"/>
    <w:rsid w:val="00A87079"/>
    <w:rsid w:val="00A9030A"/>
    <w:rsid w:val="00A95CCE"/>
    <w:rsid w:val="00AA1D0C"/>
    <w:rsid w:val="00AC25E7"/>
    <w:rsid w:val="00AD558F"/>
    <w:rsid w:val="00B06885"/>
    <w:rsid w:val="00B37733"/>
    <w:rsid w:val="00B379FB"/>
    <w:rsid w:val="00B459BD"/>
    <w:rsid w:val="00B46456"/>
    <w:rsid w:val="00BB7D46"/>
    <w:rsid w:val="00BC27D9"/>
    <w:rsid w:val="00BD1327"/>
    <w:rsid w:val="00BD5A8C"/>
    <w:rsid w:val="00BE1956"/>
    <w:rsid w:val="00BE5F92"/>
    <w:rsid w:val="00BF0310"/>
    <w:rsid w:val="00C26605"/>
    <w:rsid w:val="00C92C6C"/>
    <w:rsid w:val="00CA11DF"/>
    <w:rsid w:val="00CA1490"/>
    <w:rsid w:val="00CD4435"/>
    <w:rsid w:val="00CF71D5"/>
    <w:rsid w:val="00D0259B"/>
    <w:rsid w:val="00D06732"/>
    <w:rsid w:val="00D22B77"/>
    <w:rsid w:val="00D36FE4"/>
    <w:rsid w:val="00D60B1B"/>
    <w:rsid w:val="00D95433"/>
    <w:rsid w:val="00D96C7C"/>
    <w:rsid w:val="00DA6731"/>
    <w:rsid w:val="00DB6007"/>
    <w:rsid w:val="00DE1724"/>
    <w:rsid w:val="00E1103C"/>
    <w:rsid w:val="00E60C32"/>
    <w:rsid w:val="00E61465"/>
    <w:rsid w:val="00EA6D7C"/>
    <w:rsid w:val="00EA738F"/>
    <w:rsid w:val="00EE122A"/>
    <w:rsid w:val="00EE3F6C"/>
    <w:rsid w:val="00EE665E"/>
    <w:rsid w:val="00EF7E77"/>
    <w:rsid w:val="00F07EDF"/>
    <w:rsid w:val="00F20F32"/>
    <w:rsid w:val="00F23B03"/>
    <w:rsid w:val="00F64880"/>
    <w:rsid w:val="00F70BB0"/>
    <w:rsid w:val="00F80F59"/>
    <w:rsid w:val="00FB2BD4"/>
    <w:rsid w:val="00FB34E6"/>
    <w:rsid w:val="00FD0D74"/>
    <w:rsid w:val="00FE0D12"/>
    <w:rsid w:val="00FF6145"/>
    <w:rsid w:val="1728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6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E6146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1465"/>
    <w:pPr>
      <w:jc w:val="both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E614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1465"/>
    <w:rPr>
      <w:b/>
      <w:bCs/>
    </w:rPr>
  </w:style>
  <w:style w:type="table" w:styleId="a7">
    <w:name w:val="Table Grid"/>
    <w:basedOn w:val="a1"/>
    <w:rsid w:val="00E6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semiHidden/>
    <w:rsid w:val="00E614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1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61465"/>
    <w:pPr>
      <w:spacing w:after="0" w:line="240" w:lineRule="auto"/>
    </w:pPr>
    <w:rPr>
      <w:rFonts w:ascii="Courier New" w:eastAsia="Arial" w:hAnsi="Courier New" w:cs="Courier New"/>
      <w:color w:val="00000A"/>
      <w:kern w:val="2"/>
      <w:szCs w:val="24"/>
      <w:lang w:eastAsia="zh-CN" w:bidi="hi-IN"/>
    </w:rPr>
  </w:style>
  <w:style w:type="paragraph" w:customStyle="1" w:styleId="ConsTitle">
    <w:name w:val="ConsTitle"/>
    <w:rsid w:val="00E614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rsid w:val="00E614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E61465"/>
    <w:pPr>
      <w:ind w:left="720"/>
      <w:contextualSpacing/>
    </w:pPr>
  </w:style>
  <w:style w:type="paragraph" w:styleId="a9">
    <w:name w:val="No Spacing"/>
    <w:uiPriority w:val="1"/>
    <w:qFormat/>
    <w:rsid w:val="00E6146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1E0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B1DBC"/>
    <w:rPr>
      <w:color w:val="0000FF"/>
      <w:u w:val="single"/>
    </w:rPr>
  </w:style>
  <w:style w:type="character" w:customStyle="1" w:styleId="button-search">
    <w:name w:val="button-search"/>
    <w:basedOn w:val="a0"/>
    <w:rsid w:val="00D95433"/>
  </w:style>
  <w:style w:type="character" w:customStyle="1" w:styleId="ConsPlusNormal">
    <w:name w:val="ConsPlusNormal Знак"/>
    <w:link w:val="ConsPlusNormal0"/>
    <w:locked/>
    <w:rsid w:val="00015CD2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015CD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6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E6146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1465"/>
    <w:pPr>
      <w:jc w:val="both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E614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1465"/>
    <w:rPr>
      <w:b/>
      <w:bCs/>
    </w:rPr>
  </w:style>
  <w:style w:type="table" w:styleId="a7">
    <w:name w:val="Table Grid"/>
    <w:basedOn w:val="a1"/>
    <w:rsid w:val="00E6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semiHidden/>
    <w:rsid w:val="00E614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1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61465"/>
    <w:pPr>
      <w:spacing w:after="0" w:line="240" w:lineRule="auto"/>
    </w:pPr>
    <w:rPr>
      <w:rFonts w:ascii="Courier New" w:eastAsia="Arial" w:hAnsi="Courier New" w:cs="Courier New"/>
      <w:color w:val="00000A"/>
      <w:kern w:val="2"/>
      <w:szCs w:val="24"/>
      <w:lang w:eastAsia="zh-CN" w:bidi="hi-IN"/>
    </w:rPr>
  </w:style>
  <w:style w:type="paragraph" w:customStyle="1" w:styleId="ConsTitle">
    <w:name w:val="ConsTitle"/>
    <w:rsid w:val="00E614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rsid w:val="00E614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E61465"/>
    <w:pPr>
      <w:ind w:left="720"/>
      <w:contextualSpacing/>
    </w:pPr>
  </w:style>
  <w:style w:type="paragraph" w:styleId="a9">
    <w:name w:val="No Spacing"/>
    <w:uiPriority w:val="1"/>
    <w:qFormat/>
    <w:rsid w:val="00E6146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1E0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B1DBC"/>
    <w:rPr>
      <w:color w:val="0000FF"/>
      <w:u w:val="single"/>
    </w:rPr>
  </w:style>
  <w:style w:type="character" w:customStyle="1" w:styleId="button-search">
    <w:name w:val="button-search"/>
    <w:basedOn w:val="a0"/>
    <w:rsid w:val="00D95433"/>
  </w:style>
  <w:style w:type="character" w:customStyle="1" w:styleId="ConsPlusNormal">
    <w:name w:val="ConsPlusNormal Знак"/>
    <w:link w:val="ConsPlusNormal0"/>
    <w:locked/>
    <w:rsid w:val="00015CD2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015CD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AC3B8-AC28-4315-BDF7-F6C97ECE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13</cp:revision>
  <cp:lastPrinted>2019-12-05T07:24:00Z</cp:lastPrinted>
  <dcterms:created xsi:type="dcterms:W3CDTF">2020-09-09T11:04:00Z</dcterms:created>
  <dcterms:modified xsi:type="dcterms:W3CDTF">2021-12-06T13:45:00Z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