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5D" w:rsidRPr="00422A2A" w:rsidRDefault="004A3CDB" w:rsidP="008A3F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Ложный вызов</w:t>
      </w:r>
      <w:r w:rsidR="00422A2A" w:rsidRPr="00422A2A">
        <w:rPr>
          <w:sz w:val="28"/>
          <w:szCs w:val="28"/>
        </w:rPr>
        <w:t>.</w:t>
      </w:r>
    </w:p>
    <w:p w:rsidR="008A3F5D" w:rsidRPr="00422A2A" w:rsidRDefault="004E13DA" w:rsidP="004E13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A2A">
        <w:rPr>
          <w:sz w:val="28"/>
          <w:szCs w:val="28"/>
        </w:rPr>
        <w:t xml:space="preserve">      </w:t>
      </w:r>
    </w:p>
    <w:p w:rsidR="00422A2A" w:rsidRPr="00422A2A" w:rsidRDefault="004E13DA" w:rsidP="004A3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22A2A">
        <w:rPr>
          <w:sz w:val="28"/>
          <w:szCs w:val="28"/>
        </w:rPr>
        <w:t xml:space="preserve">    </w:t>
      </w:r>
      <w:r w:rsidR="00422A2A" w:rsidRPr="00422A2A">
        <w:rPr>
          <w:sz w:val="28"/>
          <w:szCs w:val="28"/>
        </w:rPr>
        <w:t xml:space="preserve">     </w:t>
      </w:r>
      <w:r w:rsidR="00422A2A">
        <w:rPr>
          <w:sz w:val="28"/>
          <w:szCs w:val="28"/>
        </w:rPr>
        <w:t>Исполняющим обязанности мирового судьи судебного участка №3 Петровского района Ставропольского края, ми</w:t>
      </w:r>
      <w:r w:rsidRPr="00422A2A">
        <w:rPr>
          <w:sz w:val="28"/>
          <w:szCs w:val="28"/>
        </w:rPr>
        <w:t>р</w:t>
      </w:r>
      <w:r w:rsidR="00422A2A">
        <w:rPr>
          <w:sz w:val="28"/>
          <w:szCs w:val="28"/>
        </w:rPr>
        <w:t>овым судьей судебного участка №2</w:t>
      </w:r>
      <w:r w:rsidRPr="00422A2A">
        <w:rPr>
          <w:sz w:val="28"/>
          <w:szCs w:val="28"/>
        </w:rPr>
        <w:t xml:space="preserve"> Петровского района Ставропольского края рассмотрено дело об административном </w:t>
      </w:r>
      <w:r w:rsidR="004A3CDB">
        <w:rPr>
          <w:sz w:val="28"/>
          <w:szCs w:val="28"/>
        </w:rPr>
        <w:t>правонарушении в отношении гр. Ж</w:t>
      </w:r>
      <w:r w:rsidRPr="00422A2A">
        <w:rPr>
          <w:sz w:val="28"/>
          <w:szCs w:val="28"/>
        </w:rPr>
        <w:t>., который совершил пра</w:t>
      </w:r>
      <w:r w:rsidR="008A3F5D" w:rsidRPr="00422A2A">
        <w:rPr>
          <w:sz w:val="28"/>
          <w:szCs w:val="28"/>
        </w:rPr>
        <w:t xml:space="preserve">вонарушение, предусмотренное </w:t>
      </w:r>
      <w:r w:rsidRPr="00422A2A">
        <w:rPr>
          <w:sz w:val="28"/>
          <w:szCs w:val="28"/>
        </w:rPr>
        <w:t>ст.</w:t>
      </w:r>
      <w:r w:rsidR="004A3CDB">
        <w:rPr>
          <w:sz w:val="28"/>
          <w:szCs w:val="28"/>
        </w:rPr>
        <w:t>19.13</w:t>
      </w:r>
      <w:r w:rsidRPr="00422A2A">
        <w:rPr>
          <w:sz w:val="28"/>
          <w:szCs w:val="28"/>
        </w:rPr>
        <w:t xml:space="preserve"> Кодекса Российской Федерации об а</w:t>
      </w:r>
      <w:r w:rsidR="00422A2A" w:rsidRPr="00422A2A">
        <w:rPr>
          <w:sz w:val="28"/>
          <w:szCs w:val="28"/>
        </w:rPr>
        <w:t>дминистративных правонарушениях (</w:t>
      </w:r>
      <w:r w:rsidR="004A3CDB">
        <w:rPr>
          <w:rFonts w:eastAsiaTheme="minorHAnsi"/>
          <w:sz w:val="28"/>
          <w:szCs w:val="28"/>
          <w:lang w:eastAsia="en-US"/>
        </w:rPr>
        <w:t xml:space="preserve">Заведомо ложный вызов пожарной охраны, полиции, скорой медицинской помощи или </w:t>
      </w:r>
      <w:r w:rsidR="004A3CDB">
        <w:rPr>
          <w:rFonts w:eastAsiaTheme="minorHAnsi"/>
          <w:sz w:val="28"/>
          <w:szCs w:val="28"/>
          <w:lang w:eastAsia="en-US"/>
        </w:rPr>
        <w:t>иных специализированных служб</w:t>
      </w:r>
      <w:r w:rsidR="00422A2A" w:rsidRPr="00422A2A">
        <w:rPr>
          <w:rFonts w:eastAsiaTheme="minorHAnsi"/>
          <w:sz w:val="28"/>
          <w:szCs w:val="28"/>
          <w:lang w:eastAsia="en-US"/>
        </w:rPr>
        <w:t>)</w:t>
      </w:r>
    </w:p>
    <w:p w:rsidR="004A3CDB" w:rsidRDefault="004E13DA" w:rsidP="004A3CDB">
      <w:pPr>
        <w:ind w:firstLine="708"/>
        <w:jc w:val="both"/>
        <w:rPr>
          <w:sz w:val="28"/>
          <w:szCs w:val="28"/>
        </w:rPr>
      </w:pPr>
      <w:r w:rsidRPr="00422A2A">
        <w:rPr>
          <w:sz w:val="28"/>
          <w:szCs w:val="28"/>
        </w:rPr>
        <w:t xml:space="preserve">Судом установлено, что </w:t>
      </w:r>
      <w:r w:rsidR="004A3CDB">
        <w:rPr>
          <w:sz w:val="28"/>
          <w:szCs w:val="28"/>
        </w:rPr>
        <w:t>**</w:t>
      </w:r>
      <w:r w:rsidR="004A3CDB">
        <w:rPr>
          <w:sz w:val="28"/>
          <w:szCs w:val="28"/>
        </w:rPr>
        <w:t xml:space="preserve">.06.2023, в 14 часов </w:t>
      </w:r>
      <w:r w:rsidR="004A3CDB">
        <w:rPr>
          <w:sz w:val="28"/>
          <w:szCs w:val="28"/>
        </w:rPr>
        <w:t>**</w:t>
      </w:r>
      <w:r w:rsidR="004A3CDB">
        <w:rPr>
          <w:sz w:val="28"/>
          <w:szCs w:val="28"/>
        </w:rPr>
        <w:t xml:space="preserve"> минут, </w:t>
      </w:r>
      <w:proofErr w:type="spellStart"/>
      <w:r w:rsidR="004A3CDB">
        <w:rPr>
          <w:sz w:val="28"/>
          <w:szCs w:val="28"/>
        </w:rPr>
        <w:t>гр.Ж</w:t>
      </w:r>
      <w:proofErr w:type="spellEnd"/>
      <w:r w:rsidR="004A3CDB">
        <w:rPr>
          <w:sz w:val="28"/>
          <w:szCs w:val="28"/>
        </w:rPr>
        <w:t>.,</w:t>
      </w:r>
      <w:r w:rsidR="004A3CDB">
        <w:rPr>
          <w:sz w:val="28"/>
          <w:szCs w:val="28"/>
        </w:rPr>
        <w:t xml:space="preserve"> находясь по адресу: с. </w:t>
      </w:r>
      <w:r w:rsidR="004A3CDB">
        <w:rPr>
          <w:sz w:val="28"/>
          <w:szCs w:val="28"/>
        </w:rPr>
        <w:t>***</w:t>
      </w:r>
      <w:r w:rsidR="004A3CDB">
        <w:rPr>
          <w:sz w:val="28"/>
          <w:szCs w:val="28"/>
        </w:rPr>
        <w:t xml:space="preserve">, ул. Почтовая, </w:t>
      </w:r>
      <w:r w:rsidR="004A3CDB">
        <w:rPr>
          <w:sz w:val="28"/>
          <w:szCs w:val="28"/>
        </w:rPr>
        <w:t>**</w:t>
      </w:r>
      <w:r w:rsidR="004A3CDB">
        <w:rPr>
          <w:sz w:val="28"/>
          <w:szCs w:val="28"/>
        </w:rPr>
        <w:t xml:space="preserve">, Петровского района Ставропольского края, осуществила заведомо ложный вызов специализированных служб, а именно полиции, сообщив по телефону о том, что ее муж угрожает ей и детям, что на самом деле не являлось действительностью. </w:t>
      </w:r>
    </w:p>
    <w:p w:rsidR="00422A2A" w:rsidRPr="00422A2A" w:rsidRDefault="00422A2A" w:rsidP="00422A2A">
      <w:pPr>
        <w:autoSpaceDE w:val="0"/>
        <w:ind w:firstLine="709"/>
        <w:jc w:val="both"/>
        <w:rPr>
          <w:sz w:val="28"/>
          <w:szCs w:val="28"/>
        </w:rPr>
      </w:pPr>
      <w:r w:rsidRPr="00422A2A">
        <w:rPr>
          <w:sz w:val="28"/>
          <w:szCs w:val="28"/>
        </w:rPr>
        <w:t xml:space="preserve">В судебные заседания, назначенные на *.2023 и *.2023 </w:t>
      </w:r>
      <w:r w:rsidR="004A3CDB">
        <w:rPr>
          <w:sz w:val="28"/>
          <w:szCs w:val="28"/>
        </w:rPr>
        <w:t>гражданин Ж</w:t>
      </w:r>
      <w:r>
        <w:rPr>
          <w:sz w:val="28"/>
          <w:szCs w:val="28"/>
        </w:rPr>
        <w:t>.,</w:t>
      </w:r>
      <w:r w:rsidRPr="00422A2A">
        <w:rPr>
          <w:sz w:val="28"/>
          <w:szCs w:val="28"/>
        </w:rPr>
        <w:t xml:space="preserve"> не явился, извещен надлежащим образом, ходатайств о рассмотрения дела в его отсутствие не представил.  </w:t>
      </w:r>
    </w:p>
    <w:p w:rsidR="004A3CDB" w:rsidRDefault="004A3CDB" w:rsidP="004A3CDB">
      <w:pPr>
        <w:tabs>
          <w:tab w:val="left" w:pos="1080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26.1 КРФ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>
        <w:rPr>
          <w:sz w:val="28"/>
          <w:szCs w:val="28"/>
        </w:rPr>
        <w:t>АП по делу об административном правонарушении выяснению подлежат: наличие события административного правонарушения; лицо, совершившее противоправное действие (бездействие), за которое КРФ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>
        <w:rPr>
          <w:sz w:val="28"/>
          <w:szCs w:val="28"/>
        </w:rPr>
        <w:t>АП или законом субъекта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 правильного разрешения дела, а также причины и условия совершения административного правонарушения.</w:t>
      </w:r>
    </w:p>
    <w:p w:rsidR="004A3CDB" w:rsidRDefault="004A3CDB" w:rsidP="004A3CDB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1.5 КРФ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>
        <w:rPr>
          <w:sz w:val="28"/>
          <w:szCs w:val="28"/>
        </w:rPr>
        <w:t>АП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4A3CDB" w:rsidRDefault="004A3CDB" w:rsidP="004A3CDB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Административная ответственность за правонарушение, предусмотренное ст. 19.13 Кодекса РФ об административных правонарушениях, наступает за заведомо ложный вызов пожарной охраны, полиции, скорой медицинской помощи или иных специализированных служб.</w:t>
      </w:r>
    </w:p>
    <w:p w:rsidR="004A3CDB" w:rsidRDefault="004A3CDB" w:rsidP="004A3CDB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proofErr w:type="spellStart"/>
      <w:r>
        <w:rPr>
          <w:sz w:val="28"/>
          <w:szCs w:val="28"/>
          <w:lang w:val="ru-RU"/>
        </w:rPr>
        <w:t>гр.Ж</w:t>
      </w:r>
      <w:proofErr w:type="spellEnd"/>
      <w:r>
        <w:rPr>
          <w:sz w:val="28"/>
          <w:szCs w:val="28"/>
        </w:rPr>
        <w:t xml:space="preserve"> в совершении правонарушения, предусмотренного ст.19.13 Кодекса РФ об административных правонарушениях, подтверждена исследованными в судебном заседани</w:t>
      </w:r>
      <w:r>
        <w:rPr>
          <w:sz w:val="28"/>
          <w:szCs w:val="28"/>
        </w:rPr>
        <w:t>и письменными доказательствами.</w:t>
      </w:r>
    </w:p>
    <w:p w:rsidR="004A3CDB" w:rsidRDefault="004A3CDB" w:rsidP="004A3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считает, что в действиях </w:t>
      </w:r>
      <w:proofErr w:type="spellStart"/>
      <w:proofErr w:type="gramStart"/>
      <w:r>
        <w:rPr>
          <w:sz w:val="28"/>
          <w:szCs w:val="28"/>
        </w:rPr>
        <w:t>гр.Ж</w:t>
      </w:r>
      <w:proofErr w:type="spellEnd"/>
      <w:proofErr w:type="gramEnd"/>
      <w:r>
        <w:rPr>
          <w:sz w:val="28"/>
          <w:szCs w:val="28"/>
        </w:rPr>
        <w:t xml:space="preserve"> имеется состав правонарушения, предусмотренного ст.19.13. Кодекса Российской Федерации об административных правонарушениях - заведомо ложный вызов полиции.</w:t>
      </w:r>
    </w:p>
    <w:p w:rsidR="004A3CDB" w:rsidRDefault="004A3CDB" w:rsidP="004A3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назначении административного наказания судья учитывает характер совершенного </w:t>
      </w:r>
      <w:proofErr w:type="spellStart"/>
      <w:proofErr w:type="gramStart"/>
      <w:r>
        <w:rPr>
          <w:sz w:val="28"/>
          <w:szCs w:val="28"/>
        </w:rPr>
        <w:t>гр.Ж</w:t>
      </w:r>
      <w:proofErr w:type="spellEnd"/>
      <w:proofErr w:type="gramEnd"/>
      <w:r>
        <w:rPr>
          <w:sz w:val="28"/>
          <w:szCs w:val="28"/>
        </w:rPr>
        <w:t xml:space="preserve"> правонарушения, личность </w:t>
      </w:r>
      <w:proofErr w:type="spellStart"/>
      <w:r>
        <w:rPr>
          <w:sz w:val="28"/>
          <w:szCs w:val="28"/>
        </w:rPr>
        <w:t>гр.Ж</w:t>
      </w:r>
      <w:proofErr w:type="spellEnd"/>
      <w:r>
        <w:rPr>
          <w:sz w:val="28"/>
          <w:szCs w:val="28"/>
        </w:rPr>
        <w:t xml:space="preserve"> ее имущественное положение. </w:t>
      </w:r>
    </w:p>
    <w:p w:rsidR="004A3CDB" w:rsidRDefault="004A3CDB" w:rsidP="004A3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отягчающих ответственность </w:t>
      </w:r>
      <w:proofErr w:type="spellStart"/>
      <w:proofErr w:type="gramStart"/>
      <w:r>
        <w:rPr>
          <w:sz w:val="28"/>
          <w:szCs w:val="28"/>
        </w:rPr>
        <w:t>гр.Ж</w:t>
      </w:r>
      <w:proofErr w:type="spellEnd"/>
      <w:proofErr w:type="gramEnd"/>
      <w:r>
        <w:rPr>
          <w:sz w:val="28"/>
          <w:szCs w:val="28"/>
        </w:rPr>
        <w:t xml:space="preserve"> в соответствии со ст.ст.4.2, 4.3 Кодекса РФ об административных правонарушениях, судом не установлено. </w:t>
      </w:r>
    </w:p>
    <w:p w:rsidR="00422A2A" w:rsidRPr="00422A2A" w:rsidRDefault="004A3CDB" w:rsidP="00422A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Гр. Ж</w:t>
      </w:r>
      <w:r w:rsidR="004E13DA" w:rsidRPr="00422A2A">
        <w:rPr>
          <w:sz w:val="28"/>
          <w:szCs w:val="28"/>
        </w:rPr>
        <w:t xml:space="preserve">. назначено наказание </w:t>
      </w:r>
      <w:r w:rsidR="008A3F5D" w:rsidRPr="00422A2A">
        <w:rPr>
          <w:sz w:val="28"/>
          <w:szCs w:val="28"/>
        </w:rPr>
        <w:t xml:space="preserve">в виде </w:t>
      </w:r>
      <w:r w:rsidR="00422A2A" w:rsidRPr="00422A2A">
        <w:rPr>
          <w:sz w:val="28"/>
          <w:szCs w:val="28"/>
        </w:rPr>
        <w:t>наказание в виде адми</w:t>
      </w:r>
      <w:r>
        <w:rPr>
          <w:sz w:val="28"/>
          <w:szCs w:val="28"/>
        </w:rPr>
        <w:t>нистративного штрафа в размере 1</w:t>
      </w:r>
      <w:r w:rsidR="00422A2A" w:rsidRPr="00422A2A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="00422A2A" w:rsidRPr="00422A2A">
        <w:rPr>
          <w:sz w:val="28"/>
          <w:szCs w:val="28"/>
        </w:rPr>
        <w:t>) рублей.</w:t>
      </w:r>
    </w:p>
    <w:p w:rsidR="004E13DA" w:rsidRPr="00422A2A" w:rsidRDefault="004E13DA" w:rsidP="008A3F5D">
      <w:pPr>
        <w:ind w:firstLine="708"/>
        <w:jc w:val="both"/>
        <w:rPr>
          <w:sz w:val="28"/>
          <w:szCs w:val="28"/>
        </w:rPr>
      </w:pPr>
      <w:r w:rsidRPr="00422A2A">
        <w:rPr>
          <w:sz w:val="28"/>
          <w:szCs w:val="28"/>
        </w:rPr>
        <w:t>Постановление суда не вступило в законную силу.</w:t>
      </w:r>
    </w:p>
    <w:p w:rsidR="00FB16DF" w:rsidRDefault="00FB16DF">
      <w:pPr>
        <w:rPr>
          <w:sz w:val="28"/>
          <w:szCs w:val="28"/>
        </w:rPr>
      </w:pPr>
    </w:p>
    <w:p w:rsidR="004A3CDB" w:rsidRDefault="004A3CDB">
      <w:pPr>
        <w:rPr>
          <w:sz w:val="28"/>
          <w:szCs w:val="28"/>
        </w:rPr>
      </w:pPr>
    </w:p>
    <w:p w:rsidR="004A3CDB" w:rsidRPr="00422A2A" w:rsidRDefault="004A3CDB" w:rsidP="004A3CDB">
      <w:pPr>
        <w:ind w:right="3968"/>
        <w:rPr>
          <w:sz w:val="28"/>
          <w:szCs w:val="28"/>
        </w:rPr>
      </w:pPr>
      <w:r>
        <w:rPr>
          <w:sz w:val="28"/>
          <w:szCs w:val="28"/>
        </w:rPr>
        <w:t>Секретарь судебного заседания судебного участка №3 Петровского района Ставропольского края Безрукавая</w:t>
      </w:r>
      <w:bookmarkStart w:id="0" w:name="_GoBack"/>
      <w:bookmarkEnd w:id="0"/>
      <w:r>
        <w:rPr>
          <w:sz w:val="28"/>
          <w:szCs w:val="28"/>
        </w:rPr>
        <w:t xml:space="preserve"> А.А.</w:t>
      </w:r>
    </w:p>
    <w:sectPr w:rsidR="004A3CDB" w:rsidRPr="0042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93"/>
    <w:rsid w:val="00422A2A"/>
    <w:rsid w:val="004A3CDB"/>
    <w:rsid w:val="004E13DA"/>
    <w:rsid w:val="008A3F5D"/>
    <w:rsid w:val="00C21293"/>
    <w:rsid w:val="00E323FE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675A"/>
  <w15:chartTrackingRefBased/>
  <w15:docId w15:val="{E28875B1-0373-4D53-9BD4-050AD546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22A2A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22A2A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styleId="a4">
    <w:name w:val="Body Text"/>
    <w:basedOn w:val="a"/>
    <w:link w:val="a5"/>
    <w:semiHidden/>
    <w:unhideWhenUsed/>
    <w:rsid w:val="004A3CDB"/>
    <w:pPr>
      <w:suppressAutoHyphens/>
    </w:pPr>
    <w:rPr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semiHidden/>
    <w:rsid w:val="004A3CD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">
    <w:name w:val="Основной текст с отступом 31"/>
    <w:basedOn w:val="a"/>
    <w:rsid w:val="004A3CDB"/>
    <w:pPr>
      <w:widowControl w:val="0"/>
      <w:suppressAutoHyphens/>
      <w:autoSpaceDE w:val="0"/>
      <w:spacing w:after="120"/>
      <w:ind w:left="283"/>
    </w:pPr>
    <w:rPr>
      <w:sz w:val="16"/>
      <w:szCs w:val="16"/>
      <w:lang w:val="x-none" w:eastAsia="zh-CN"/>
    </w:rPr>
  </w:style>
  <w:style w:type="paragraph" w:customStyle="1" w:styleId="22">
    <w:name w:val="Основной текст с отступом 22"/>
    <w:basedOn w:val="a"/>
    <w:rsid w:val="004A3CDB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Топал</dc:creator>
  <cp:keywords/>
  <dc:description/>
  <cp:lastModifiedBy>Алена А. Безрукавая</cp:lastModifiedBy>
  <cp:revision>6</cp:revision>
  <dcterms:created xsi:type="dcterms:W3CDTF">2022-07-29T13:19:00Z</dcterms:created>
  <dcterms:modified xsi:type="dcterms:W3CDTF">2023-06-30T10:15:00Z</dcterms:modified>
</cp:coreProperties>
</file>