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68D7" w14:textId="77777777" w:rsidR="00D64298" w:rsidRPr="0083757B" w:rsidRDefault="00D64298" w:rsidP="00D6429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33104"/>
      <w:r w:rsidRPr="0083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14:paraId="67F4E1E3" w14:textId="04D7633C" w:rsidR="00D64298" w:rsidRPr="0083757B" w:rsidRDefault="00D64298" w:rsidP="00D6429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социально-экономическом развитии Петровского городского округа Ставропольского края за </w:t>
      </w:r>
      <w:r w:rsidR="006F4842" w:rsidRPr="008375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549D" w:rsidRPr="0083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83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3757B" w:rsidRPr="0083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8375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bookmarkEnd w:id="0"/>
    <w:p w14:paraId="388A9CE1" w14:textId="77777777" w:rsidR="00D64298" w:rsidRPr="0083757B" w:rsidRDefault="00D64298" w:rsidP="00D64298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bCs/>
          <w:sz w:val="28"/>
          <w:szCs w:val="28"/>
          <w:highlight w:val="yellow"/>
          <w:lang w:eastAsia="ru-RU"/>
        </w:rPr>
      </w:pPr>
    </w:p>
    <w:p w14:paraId="38B12E4B" w14:textId="7DD78247" w:rsidR="00D64298" w:rsidRPr="00B86A4F" w:rsidRDefault="00D64298" w:rsidP="00D64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F77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 xml:space="preserve">По статистическим данным оборот крупных и средних предприятий, отражающий их коммерческую деятельность, за </w:t>
      </w:r>
      <w:r w:rsidR="00A00F77" w:rsidRPr="00A00F77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>9 месяцев отчетного</w:t>
      </w:r>
      <w:r w:rsidRPr="00A00F77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 xml:space="preserve"> года составил </w:t>
      </w:r>
      <w:r w:rsidR="00A00F77" w:rsidRPr="00A00F77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>8828,63</w:t>
      </w:r>
      <w:r w:rsidRPr="00A00F77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 xml:space="preserve"> млн. рублей при темпе роста </w:t>
      </w:r>
      <w:r w:rsidR="00A00F77" w:rsidRPr="00A00F77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>103,1</w:t>
      </w:r>
      <w:r w:rsidRPr="00A00F77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>% к показателю аналогичного периода 201</w:t>
      </w:r>
      <w:r w:rsidR="00A00F77" w:rsidRPr="00A00F77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>9</w:t>
      </w:r>
      <w:r w:rsidRPr="00A00F77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 xml:space="preserve"> года. </w:t>
      </w:r>
      <w:r w:rsidRPr="00A0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Ведущее место в экономике </w:t>
      </w:r>
      <w:r w:rsidR="00A00F77" w:rsidRPr="00A0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сохраняется за</w:t>
      </w:r>
      <w:r w:rsidRPr="00A0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промышленностью и сельским хозяйством, на долю которых приходится </w:t>
      </w:r>
      <w:r w:rsidRPr="00B86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около </w:t>
      </w:r>
      <w:r w:rsidR="00A00F77" w:rsidRPr="00B86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81,2</w:t>
      </w:r>
      <w:r w:rsidRPr="00B86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оборота</w:t>
      </w:r>
      <w:r w:rsidR="00A00F77" w:rsidRPr="00B86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предприятий и организаций</w:t>
      </w:r>
      <w:r w:rsidRPr="00B86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0049C2D3" w14:textId="41627CBC" w:rsidR="00D64298" w:rsidRPr="00B86A4F" w:rsidRDefault="00D64298" w:rsidP="00D64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A4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крупных и средних предприятий (далее – </w:t>
      </w:r>
      <w:r w:rsidR="00A00F77" w:rsidRPr="00B86A4F">
        <w:rPr>
          <w:rFonts w:ascii="Times New Roman" w:eastAsia="Lucida Sans Unicode" w:hAnsi="Times New Roman" w:cs="Tahoma"/>
          <w:sz w:val="28"/>
          <w:szCs w:val="28"/>
          <w:lang w:eastAsia="ru-RU"/>
        </w:rPr>
        <w:t>отгруженных т</w:t>
      </w:r>
      <w:r w:rsidRPr="00B86A4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оваров собственного производства) в отчетном периоде </w:t>
      </w:r>
      <w:r w:rsidR="00A00F77" w:rsidRPr="00B86A4F">
        <w:rPr>
          <w:rFonts w:ascii="Times New Roman" w:eastAsia="Lucida Sans Unicode" w:hAnsi="Times New Roman" w:cs="Tahoma"/>
          <w:sz w:val="28"/>
          <w:szCs w:val="28"/>
          <w:lang w:eastAsia="ru-RU"/>
        </w:rPr>
        <w:t>снизился в сравнении с показателем 9 месяцев 2019 года до 6378,17</w:t>
      </w:r>
      <w:r w:rsidRPr="00B86A4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млн. рублей </w:t>
      </w:r>
      <w:r w:rsidR="00A00F77" w:rsidRPr="00B86A4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или на 1,2%</w:t>
      </w:r>
      <w:r w:rsidRPr="00B86A4F">
        <w:rPr>
          <w:rFonts w:ascii="Times New Roman" w:eastAsia="Lucida Sans Unicode" w:hAnsi="Times New Roman" w:cs="Tahoma"/>
          <w:sz w:val="28"/>
          <w:szCs w:val="28"/>
          <w:lang w:eastAsia="ru-RU"/>
        </w:rPr>
        <w:t>.</w:t>
      </w:r>
      <w:r w:rsidRPr="00B86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8C3C862" w14:textId="2D8763EE" w:rsidR="00D64298" w:rsidRPr="006F2421" w:rsidRDefault="00D64298" w:rsidP="00D64298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B86A4F"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>По промышленным видам деятельности</w:t>
      </w:r>
      <w:r w:rsidRPr="00B86A4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отмечается увеличение объемов отгруженных товаров собственного производства до </w:t>
      </w:r>
      <w:r w:rsidR="00005DFD">
        <w:rPr>
          <w:rFonts w:ascii="Times New Roman" w:eastAsia="Lucida Sans Unicode" w:hAnsi="Times New Roman" w:cs="Tahoma"/>
          <w:sz w:val="28"/>
          <w:szCs w:val="28"/>
          <w:lang w:eastAsia="ru-RU"/>
        </w:rPr>
        <w:t>4847,</w:t>
      </w:r>
      <w:r w:rsidR="00414897">
        <w:rPr>
          <w:rFonts w:ascii="Times New Roman" w:eastAsia="Lucida Sans Unicode" w:hAnsi="Times New Roman" w:cs="Tahoma"/>
          <w:sz w:val="28"/>
          <w:szCs w:val="28"/>
          <w:lang w:eastAsia="ru-RU"/>
        </w:rPr>
        <w:t>1</w:t>
      </w:r>
      <w:r w:rsidRPr="00B86A4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млн. </w:t>
      </w:r>
      <w:r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рублей</w:t>
      </w:r>
      <w:r w:rsidR="00B86A4F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, т</w:t>
      </w:r>
      <w:r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емп роста производства промышленной продукции </w:t>
      </w:r>
      <w:r w:rsidR="00B86A4F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102,9</w:t>
      </w:r>
      <w:r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%</w:t>
      </w:r>
      <w:r w:rsidR="00A230F2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(в среднем по краю - </w:t>
      </w:r>
      <w:r w:rsidR="00B86A4F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99,2</w:t>
      </w:r>
      <w:r w:rsidR="00A230F2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%).</w:t>
      </w:r>
    </w:p>
    <w:p w14:paraId="630C6030" w14:textId="385E232B" w:rsidR="007210C1" w:rsidRDefault="00D64298" w:rsidP="007210C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На долю обрабатывающих производств в объеме отгруженных товаров собственного производства промышленных предприятий приходится </w:t>
      </w:r>
      <w:r w:rsidR="00B86A4F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60,</w:t>
      </w:r>
      <w:r w:rsidR="006F2421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1</w:t>
      </w:r>
      <w:r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% (в </w:t>
      </w:r>
      <w:r w:rsidR="00E05C82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январе - сентябре</w:t>
      </w:r>
      <w:r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201</w:t>
      </w:r>
      <w:r w:rsidR="006F2421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9</w:t>
      </w:r>
      <w:r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года - </w:t>
      </w:r>
      <w:r w:rsidR="006F2421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57</w:t>
      </w:r>
      <w:r w:rsidR="00107C72">
        <w:rPr>
          <w:rFonts w:ascii="Times New Roman" w:eastAsia="Lucida Sans Unicode" w:hAnsi="Times New Roman" w:cs="Tahoma"/>
          <w:sz w:val="28"/>
          <w:szCs w:val="28"/>
          <w:lang w:eastAsia="ru-RU"/>
        </w:rPr>
        <w:t>,</w:t>
      </w:r>
      <w:r w:rsidR="006F2421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4</w:t>
      </w:r>
      <w:r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%). Объем продукции, отгруженной обрабатывающими предприятиями, в отчетном периоде увеличился до </w:t>
      </w:r>
      <w:r w:rsidR="006F2421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2912,9</w:t>
      </w:r>
      <w:r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млн. рублей при темпе роста </w:t>
      </w:r>
      <w:r w:rsidR="006F2421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107,7</w:t>
      </w:r>
      <w:r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% к показателю прошлого года</w:t>
      </w:r>
      <w:r w:rsidR="00A230F2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(в среднем по краю - </w:t>
      </w:r>
      <w:r w:rsidR="006F2421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99,6</w:t>
      </w:r>
      <w:r w:rsidR="00A230F2"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>%)</w:t>
      </w:r>
      <w:r w:rsidRPr="006F242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. </w:t>
      </w:r>
      <w:r w:rsidR="007210C1">
        <w:rPr>
          <w:rFonts w:ascii="Times New Roman" w:eastAsia="Lucida Sans Unicode" w:hAnsi="Times New Roman" w:cs="Tahoma"/>
          <w:sz w:val="28"/>
          <w:szCs w:val="28"/>
          <w:lang w:eastAsia="ru-RU"/>
        </w:rPr>
        <w:t>Темп роста производство пищевых продуктов</w:t>
      </w:r>
      <w:r w:rsidR="007210C1" w:rsidRPr="007210C1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составил </w:t>
      </w:r>
      <w:r w:rsidR="007210C1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107,7</w:t>
      </w:r>
      <w:r w:rsidR="007210C1" w:rsidRPr="007210C1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% к показателю </w:t>
      </w:r>
      <w:r w:rsidR="007210C1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9 месяцев</w:t>
      </w:r>
      <w:r w:rsidR="007210C1" w:rsidRPr="007210C1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2019 года</w:t>
      </w:r>
      <w:r w:rsidR="007210C1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.</w:t>
      </w:r>
    </w:p>
    <w:p w14:paraId="573E2D9E" w14:textId="77777777" w:rsidR="007210C1" w:rsidRDefault="007210C1" w:rsidP="004F701F">
      <w:pPr>
        <w:spacing w:after="0" w:line="240" w:lineRule="exact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14:paraId="0B785883" w14:textId="50480C51" w:rsidR="007210C1" w:rsidRPr="007210C1" w:rsidRDefault="007210C1" w:rsidP="004F701F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10C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Динамика производства важнейших видов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пищевой </w:t>
      </w:r>
      <w:r w:rsidRPr="007210C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продукции </w:t>
      </w:r>
    </w:p>
    <w:p w14:paraId="22E8589B" w14:textId="6F99DA5F" w:rsidR="007210C1" w:rsidRPr="007210C1" w:rsidRDefault="007210C1" w:rsidP="004F701F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10C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за январь</w:t>
      </w:r>
      <w:r w:rsidR="0020532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- сентябрь</w:t>
      </w:r>
    </w:p>
    <w:p w14:paraId="469C02EE" w14:textId="77777777" w:rsidR="007210C1" w:rsidRPr="007210C1" w:rsidRDefault="007210C1" w:rsidP="004F701F">
      <w:pPr>
        <w:spacing w:after="0" w:line="240" w:lineRule="exact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210C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6" w:type="dxa"/>
        <w:tblInd w:w="109" w:type="dxa"/>
        <w:tblLook w:val="00A0" w:firstRow="1" w:lastRow="0" w:firstColumn="1" w:lastColumn="0" w:noHBand="0" w:noVBand="0"/>
      </w:tblPr>
      <w:tblGrid>
        <w:gridCol w:w="671"/>
        <w:gridCol w:w="6558"/>
        <w:gridCol w:w="750"/>
        <w:gridCol w:w="1125"/>
        <w:gridCol w:w="252"/>
      </w:tblGrid>
      <w:tr w:rsidR="007210C1" w:rsidRPr="007210C1" w14:paraId="4FB4C4F5" w14:textId="77777777" w:rsidTr="00272578">
        <w:trPr>
          <w:cantSplit/>
          <w:trHeight w:val="50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4F62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4428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продукции</w:t>
            </w:r>
          </w:p>
          <w:p w14:paraId="565E9F67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0957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Темп роста, </w:t>
            </w:r>
          </w:p>
          <w:p w14:paraId="7370F6B0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к 2019, %</w:t>
            </w:r>
          </w:p>
        </w:tc>
      </w:tr>
      <w:tr w:rsidR="007210C1" w:rsidRPr="007210C1" w14:paraId="18D7ADA2" w14:textId="77777777" w:rsidTr="00272578">
        <w:trPr>
          <w:cantSplit/>
          <w:trHeight w:val="255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D121" w14:textId="77777777" w:rsidR="007210C1" w:rsidRPr="007210C1" w:rsidRDefault="007210C1" w:rsidP="004F701F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exac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6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CEEF" w14:textId="1271689F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72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растительные и их фракции </w:t>
            </w:r>
            <w:r w:rsidR="002053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нерафинированные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99A688A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A93514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5E38F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0C1" w:rsidRPr="007210C1" w14:paraId="614AE6AD" w14:textId="77777777" w:rsidTr="00272578">
        <w:trPr>
          <w:cantSplit/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DAAC" w14:textId="77777777" w:rsidR="007210C1" w:rsidRPr="007210C1" w:rsidRDefault="007210C1" w:rsidP="004F701F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exac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C283" w14:textId="4A85BD94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Мука пшеничная </w:t>
            </w:r>
            <w:r w:rsidR="002053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пшенично-ржаная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AC071D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699B01C" w14:textId="5C83F7AE" w:rsidR="007210C1" w:rsidRPr="007210C1" w:rsidRDefault="00205325" w:rsidP="004F701F">
            <w:pPr>
              <w:widowControl w:val="0"/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61471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0C1" w:rsidRPr="007210C1" w14:paraId="66BA0828" w14:textId="77777777" w:rsidTr="00272578">
        <w:trPr>
          <w:cantSplit/>
          <w:trHeight w:val="15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1603" w14:textId="77777777" w:rsidR="007210C1" w:rsidRPr="007210C1" w:rsidRDefault="007210C1" w:rsidP="004F701F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exac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74A8F" w14:textId="65A765FE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 и хлебобулочные изделия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включая полуфабрикаты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8B3FEC8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1C42064A" w14:textId="4E38C68F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2BF8113C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0C1" w:rsidRPr="007210C1" w14:paraId="3D40336C" w14:textId="77777777" w:rsidTr="00272578">
        <w:trPr>
          <w:cantSplit/>
          <w:trHeight w:val="15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CCD0" w14:textId="77777777" w:rsidR="007210C1" w:rsidRPr="007210C1" w:rsidRDefault="007210C1" w:rsidP="004F701F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exac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F8B7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Корма готовые для сельскохозяйственных животных (кроме муки и гранул из люцерны)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CA6450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77371E" w14:textId="191C7A94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113,</w:t>
            </w:r>
            <w:r w:rsidR="002053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A3C82" w14:textId="77777777" w:rsidR="007210C1" w:rsidRPr="007210C1" w:rsidRDefault="007210C1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6FD372" w14:textId="77777777" w:rsidR="007210C1" w:rsidRPr="006F2421" w:rsidRDefault="007210C1" w:rsidP="004F701F">
      <w:pPr>
        <w:spacing w:after="0" w:line="240" w:lineRule="exact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14:paraId="4D228FA3" w14:textId="213B3117" w:rsidR="00D64298" w:rsidRPr="00250235" w:rsidRDefault="00D64298" w:rsidP="00D64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25"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>Сельскохозяйственными предприятиями</w:t>
      </w:r>
      <w:r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отгружено товаров собственного производства на сумму </w:t>
      </w:r>
      <w:r w:rsidR="007210C1"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>1248,51</w:t>
      </w:r>
      <w:r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млн. рублей</w:t>
      </w:r>
      <w:r w:rsidR="007210C1"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>, что на 12,5%</w:t>
      </w:r>
      <w:r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</w:t>
      </w:r>
      <w:r w:rsidR="007210C1"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>ниже</w:t>
      </w:r>
      <w:r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показател</w:t>
      </w:r>
      <w:r w:rsidR="007210C1"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я </w:t>
      </w:r>
      <w:r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>201</w:t>
      </w:r>
      <w:r w:rsidR="007210C1"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>9</w:t>
      </w:r>
      <w:r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года </w:t>
      </w:r>
      <w:r w:rsidR="007210C1"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>87,</w:t>
      </w:r>
      <w:r w:rsidR="00205325"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>5</w:t>
      </w:r>
      <w:r w:rsidRPr="00205325">
        <w:rPr>
          <w:rFonts w:ascii="Times New Roman" w:eastAsia="Lucida Sans Unicode" w:hAnsi="Times New Roman" w:cs="Tahoma"/>
          <w:sz w:val="28"/>
          <w:szCs w:val="28"/>
          <w:lang w:eastAsia="ru-RU"/>
        </w:rPr>
        <w:t>%.</w:t>
      </w:r>
      <w:r w:rsidRPr="0020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D89A6D" w14:textId="624C796C" w:rsidR="006632EC" w:rsidRPr="006632EC" w:rsidRDefault="00DE6F25" w:rsidP="00663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оперативным данным</w:t>
      </w:r>
      <w:r w:rsidR="006632EC"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собрано </w:t>
      </w:r>
      <w:r w:rsidR="00250235"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>195,5</w:t>
      </w:r>
      <w:r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тонн зерновых и зернобобовых культур при средней урожайности </w:t>
      </w:r>
      <w:r w:rsidR="00250235"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="009E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ц/га</w:t>
      </w:r>
      <w:r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масличных культур - </w:t>
      </w:r>
      <w:r w:rsidR="006632EC"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>21,1</w:t>
      </w:r>
      <w:r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тонн при средней урожайности </w:t>
      </w:r>
      <w:r w:rsidR="006632EC"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="009E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ц/га</w:t>
      </w:r>
      <w:r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2EC"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снижения урожайности явились отсутствие осадков, отсутствие запасов влаги в метровом слое почвы, весенние заморозки и локальные </w:t>
      </w:r>
      <w:proofErr w:type="spellStart"/>
      <w:r w:rsidR="006632EC"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градобои</w:t>
      </w:r>
      <w:proofErr w:type="spellEnd"/>
      <w:r w:rsidR="006632EC" w:rsidRPr="00663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A92974" w14:textId="0B43D963" w:rsidR="006632EC" w:rsidRPr="006632EC" w:rsidRDefault="009E22B5" w:rsidP="00C54C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6632EC">
        <w:rPr>
          <w:rFonts w:ascii="Times New Roman" w:eastAsia="Calibri" w:hAnsi="Times New Roman" w:cs="Times New Roman"/>
          <w:sz w:val="28"/>
          <w:szCs w:val="28"/>
        </w:rPr>
        <w:t xml:space="preserve"> 01 октября 2020 года в хозяйствах всех категорий содержалось 10,9 </w:t>
      </w:r>
      <w:r w:rsidR="006632EC">
        <w:rPr>
          <w:rFonts w:ascii="Times New Roman" w:eastAsia="Calibri" w:hAnsi="Times New Roman" w:cs="Times New Roman"/>
          <w:sz w:val="28"/>
          <w:szCs w:val="28"/>
        </w:rPr>
        <w:lastRenderedPageBreak/>
        <w:t>тыс. голов крупного рогатого скота, в том числе коров молочного стада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C2F">
        <w:rPr>
          <w:rFonts w:ascii="Times New Roman" w:eastAsia="Calibri" w:hAnsi="Times New Roman" w:cs="Times New Roman"/>
          <w:sz w:val="28"/>
          <w:szCs w:val="28"/>
        </w:rPr>
        <w:t xml:space="preserve">5,8 тыс. голов, свиней - 10,8 тыс. голов, овец - 15,5 тыс. голов, птицы - 1,65 млн. голов. </w:t>
      </w:r>
      <w:r w:rsidR="006632EC" w:rsidRPr="006632EC">
        <w:rPr>
          <w:rFonts w:ascii="Times New Roman" w:eastAsia="Calibri" w:hAnsi="Times New Roman" w:cs="Times New Roman"/>
          <w:sz w:val="28"/>
          <w:szCs w:val="28"/>
        </w:rPr>
        <w:t>Объем произведенного (реализованного) мяса скота и птицы в хозяйствах всех категорий за 9 месяцев 2020 года на 11,8% меньше показателя аналогичного периода предшествующего года</w:t>
      </w:r>
      <w:r w:rsidR="00C54C2F">
        <w:rPr>
          <w:rFonts w:ascii="Times New Roman" w:eastAsia="Calibri" w:hAnsi="Times New Roman" w:cs="Times New Roman"/>
          <w:sz w:val="28"/>
          <w:szCs w:val="28"/>
        </w:rPr>
        <w:t xml:space="preserve"> и составляет 20,1 тыс. тонн. </w:t>
      </w:r>
      <w:r w:rsidR="006632EC" w:rsidRPr="006632EC">
        <w:rPr>
          <w:rFonts w:ascii="Times New Roman" w:eastAsia="Calibri" w:hAnsi="Times New Roman" w:cs="Times New Roman"/>
          <w:sz w:val="28"/>
          <w:szCs w:val="28"/>
        </w:rPr>
        <w:t xml:space="preserve">Производство молока увеличилось </w:t>
      </w:r>
      <w:r w:rsidR="00C54C2F">
        <w:rPr>
          <w:rFonts w:ascii="Times New Roman" w:eastAsia="Calibri" w:hAnsi="Times New Roman" w:cs="Times New Roman"/>
          <w:sz w:val="28"/>
          <w:szCs w:val="28"/>
        </w:rPr>
        <w:t xml:space="preserve">до 15,67 тыс. тонн или </w:t>
      </w:r>
      <w:r w:rsidR="006632EC" w:rsidRPr="006632EC">
        <w:rPr>
          <w:rFonts w:ascii="Times New Roman" w:eastAsia="Calibri" w:hAnsi="Times New Roman" w:cs="Times New Roman"/>
          <w:sz w:val="28"/>
          <w:szCs w:val="28"/>
        </w:rPr>
        <w:t xml:space="preserve">на 0,7%. </w:t>
      </w:r>
    </w:p>
    <w:p w14:paraId="5E8BCF08" w14:textId="74E28577" w:rsidR="00C54C2F" w:rsidRPr="00C54C2F" w:rsidRDefault="00C54C2F" w:rsidP="00C5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работ крупных и средних предприятий округа по виду экономической деятельности </w:t>
      </w:r>
      <w:r w:rsidRPr="00C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«строительство»</w:t>
      </w: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</w:t>
      </w: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сократился в сравнении с аналогичным периодом прошлого года на 19,8% и составил 83,62 млн. рублей. За </w:t>
      </w:r>
      <w:r w:rsidRPr="00C54C2F">
        <w:rPr>
          <w:rFonts w:ascii="Times New Roman" w:eastAsia="Calibri" w:hAnsi="Times New Roman" w:cs="Times New Roman"/>
          <w:sz w:val="28"/>
          <w:szCs w:val="28"/>
        </w:rPr>
        <w:t xml:space="preserve">9 месяцев отчетного года </w:t>
      </w: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округа за счет строительства и реконструкции введены в действие:</w:t>
      </w:r>
    </w:p>
    <w:p w14:paraId="34925F37" w14:textId="77777777" w:rsidR="00C54C2F" w:rsidRPr="00C54C2F" w:rsidRDefault="00C54C2F" w:rsidP="00C5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- 0,8 тыс. кв. м торговых площадей; </w:t>
      </w:r>
    </w:p>
    <w:p w14:paraId="6E5B9DBD" w14:textId="77777777" w:rsidR="00C54C2F" w:rsidRPr="00C54C2F" w:rsidRDefault="00C54C2F" w:rsidP="00C5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>- 14 торговых павильонов;</w:t>
      </w:r>
    </w:p>
    <w:p w14:paraId="4BBF56EB" w14:textId="3D14D2C1" w:rsidR="00C54C2F" w:rsidRPr="00C54C2F" w:rsidRDefault="00C54C2F" w:rsidP="00C5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22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22B5"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>,6 км.</w:t>
      </w:r>
      <w:r w:rsidR="009E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</w:t>
      </w:r>
      <w:r w:rsidR="009E22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электропередач</w:t>
      </w:r>
      <w:r w:rsidR="009E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напряжением до 35 </w:t>
      </w:r>
      <w:proofErr w:type="spellStart"/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764792" w14:textId="77777777" w:rsidR="00C54C2F" w:rsidRPr="00C54C2F" w:rsidRDefault="00C54C2F" w:rsidP="00C5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предприятия общественного питания на 25 посадочных мест;</w:t>
      </w:r>
    </w:p>
    <w:p w14:paraId="02A4697C" w14:textId="77777777" w:rsidR="00C54C2F" w:rsidRPr="00C54C2F" w:rsidRDefault="00C54C2F" w:rsidP="00C5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общетоварный</w:t>
      </w:r>
      <w:proofErr w:type="spellEnd"/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общей площадью 1,1 тыс. кв. м.</w:t>
      </w:r>
    </w:p>
    <w:p w14:paraId="786F6B6C" w14:textId="79FF02EE" w:rsidR="00C54C2F" w:rsidRPr="004F701F" w:rsidRDefault="00C54C2F" w:rsidP="00C5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средств индивидуального сектора введено в действие 5,87 тыс. кв. м. индивидуальной жилой площади, что в 1,5 раза превышает показатель </w:t>
      </w:r>
      <w:r w:rsidRPr="004F7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аналогичного периода 2019 года.</w:t>
      </w:r>
    </w:p>
    <w:p w14:paraId="66B2B5EA" w14:textId="75341672" w:rsidR="00DE6F25" w:rsidRPr="004F701F" w:rsidRDefault="00DE6F25" w:rsidP="00DE6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28677365"/>
      <w:r w:rsidRPr="004F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мониторинга </w:t>
      </w:r>
      <w:r w:rsidRPr="004F7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инвестиций в основной капитал </w:t>
      </w:r>
      <w:r w:rsidR="004F701F" w:rsidRPr="004F7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 исключением бюджетных средств) </w:t>
      </w:r>
      <w:r w:rsidRPr="004F7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всех источников финансирования за 9 месяцев 20</w:t>
      </w:r>
      <w:r w:rsidR="004F701F" w:rsidRPr="004F7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4F7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пол</w:t>
      </w:r>
      <w:r w:rsidRPr="004F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кругу хозяйствующих субъектов составил </w:t>
      </w:r>
      <w:r w:rsidR="004F701F" w:rsidRPr="004F701F">
        <w:rPr>
          <w:rFonts w:ascii="Times New Roman" w:eastAsia="Times New Roman" w:hAnsi="Times New Roman" w:cs="Times New Roman"/>
          <w:sz w:val="28"/>
          <w:szCs w:val="28"/>
          <w:lang w:eastAsia="ru-RU"/>
        </w:rPr>
        <w:t>2272,4</w:t>
      </w:r>
      <w:r w:rsidRPr="004F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  <w:r w:rsidR="004F701F" w:rsidRPr="004F7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округа ведется реализация 16 инвестиционных проектов, сопровождаемых по принципу «одного окна».</w:t>
      </w:r>
    </w:p>
    <w:p w14:paraId="41D40F44" w14:textId="7898AE15" w:rsidR="00C54C2F" w:rsidRPr="00C54C2F" w:rsidRDefault="00C54C2F" w:rsidP="00C5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</w:t>
      </w:r>
      <w:r w:rsidRPr="00C54C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розничного товарооборота</w:t>
      </w:r>
      <w:r w:rsidRPr="00C54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(через все каналы реализации) за 9 месяцев отчетного года</w:t>
      </w: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2325,17 млн. рублей или 96,7% к аналогичному периоду прошлого года. Снижение показателя обусловлено понижением деловой активности в данных отраслях и неблагоприятной санитарно-эпидемиологической обстановкой, связанной с распространением новой коронавирусной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C54C2F">
        <w:rPr>
          <w:rFonts w:ascii="Times New Roman" w:eastAsia="Times New Roman" w:hAnsi="Times New Roman" w:cs="Times New Roman"/>
          <w:sz w:val="28"/>
          <w:szCs w:val="28"/>
          <w:lang w:eastAsia="ru-RU"/>
        </w:rPr>
        <w:t>-19.</w:t>
      </w:r>
    </w:p>
    <w:p w14:paraId="0C5ABDFF" w14:textId="365B0A74" w:rsidR="00E075FE" w:rsidRPr="00E075FE" w:rsidRDefault="009E22B5" w:rsidP="00E075F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75FE" w:rsidRPr="009E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оличество</w:t>
      </w:r>
      <w:r w:rsidR="00E075FE" w:rsidRPr="00E07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малых, средних и микропредприятий</w:t>
      </w:r>
      <w:r w:rsidR="00E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субъектов МСП)</w:t>
      </w:r>
      <w:r w:rsidR="00E075FE" w:rsidRPr="00E075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учтенных в Едином государственном реестре субъектов МСП, на начало октября 2020 года составляет 1867 единиц.</w:t>
      </w:r>
      <w:r w:rsidR="00E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5FE" w:rsidRPr="009D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E075FE" w:rsidRPr="009D5920">
        <w:rPr>
          <w:rFonts w:ascii="Calibri" w:eastAsia="Times New Roman" w:hAnsi="Calibri" w:cs="Times New Roman"/>
          <w:lang w:eastAsia="ru-RU"/>
        </w:rPr>
        <w:t xml:space="preserve"> </w:t>
      </w:r>
      <w:r w:rsidR="00E075FE" w:rsidRPr="009D592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причинами снижения числа субъектов МСП относительно 2019 года стали </w:t>
      </w:r>
      <w:r w:rsidR="009D5920" w:rsidRPr="009D592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соблюдение ограничений, связанных с угрозой распространения новой коронавирусной инфекции </w:t>
      </w:r>
      <w:r w:rsidR="009D5920" w:rsidRPr="009D5920">
        <w:rPr>
          <w:rFonts w:ascii="Times New Roman" w:eastAsia="Arial Unicode MS" w:hAnsi="Times New Roman" w:cs="Mangal"/>
          <w:kern w:val="2"/>
          <w:sz w:val="28"/>
          <w:szCs w:val="28"/>
          <w:lang w:val="en-US" w:eastAsia="hi-IN" w:bidi="hi-IN"/>
        </w:rPr>
        <w:t>COVID</w:t>
      </w:r>
      <w:r w:rsidR="009D5920" w:rsidRPr="009D592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-19</w:t>
      </w:r>
      <w:r w:rsidR="00E075FE" w:rsidRPr="009D592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9D5920" w:rsidRPr="009D592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и </w:t>
      </w:r>
      <w:r w:rsidR="00E075FE" w:rsidRPr="009D592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падение спроса на товары и услуги</w:t>
      </w:r>
      <w:r w:rsidR="009D5920" w:rsidRPr="009D592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.</w:t>
      </w:r>
      <w:r w:rsidR="00E075FE" w:rsidRPr="009D592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14:paraId="5113B84D" w14:textId="2E9BDF34" w:rsidR="00D64298" w:rsidRPr="00D77B6A" w:rsidRDefault="00D64298" w:rsidP="00D64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Микрозаймы </w:t>
      </w:r>
      <w:proofErr w:type="spellStart"/>
      <w:r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НМО</w:t>
      </w:r>
      <w:proofErr w:type="spellEnd"/>
      <w:r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«Фонд микрофинансирования субъектов малого и среднего предпринимательства в Ставропольском крае» на общую сумму </w:t>
      </w:r>
      <w:r w:rsidR="00114444"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77B6A"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>12,07</w:t>
      </w:r>
      <w:r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B6A"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получили </w:t>
      </w:r>
      <w:r w:rsidR="00D77B6A"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DE6F25"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деятельности. ГУП СК «Гарантийный фонд поддержки субъектов малого и среднего предпринимательства в Ставропольском крае» предоставлен</w:t>
      </w:r>
      <w:r w:rsidR="00114444"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57B"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поручительств</w:t>
      </w:r>
      <w:r w:rsidR="00114444"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77B6A"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>22,9</w:t>
      </w:r>
      <w:r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НО «Фонд поддержки предпринимательства в Ставропольском крае» оказана консультационная </w:t>
      </w:r>
      <w:r w:rsidRPr="00B0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</w:t>
      </w:r>
      <w:r w:rsidR="00B053B0" w:rsidRPr="00B053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4444" w:rsidRPr="00B053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предпринимателям.</w:t>
      </w:r>
      <w:r w:rsidRPr="00D7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D09A02" w14:textId="57CE061B" w:rsidR="00F9157B" w:rsidRPr="00165FA7" w:rsidRDefault="00F9157B" w:rsidP="00F91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FA7">
        <w:rPr>
          <w:rFonts w:ascii="Times New Roman" w:hAnsi="Times New Roman"/>
          <w:sz w:val="28"/>
          <w:szCs w:val="28"/>
        </w:rPr>
        <w:t>Сальдированный</w:t>
      </w:r>
      <w:r w:rsidRPr="00165FA7">
        <w:rPr>
          <w:rFonts w:ascii="Times New Roman" w:hAnsi="Times New Roman"/>
          <w:b/>
          <w:sz w:val="28"/>
          <w:szCs w:val="28"/>
        </w:rPr>
        <w:t xml:space="preserve"> финансовый результат </w:t>
      </w:r>
      <w:r w:rsidRPr="00165FA7">
        <w:rPr>
          <w:rFonts w:ascii="Times New Roman" w:hAnsi="Times New Roman"/>
          <w:sz w:val="28"/>
          <w:szCs w:val="28"/>
        </w:rPr>
        <w:t>деятельности крупных и средних предприятий за январь - август 20</w:t>
      </w:r>
      <w:r w:rsidR="00165FA7" w:rsidRPr="00165FA7">
        <w:rPr>
          <w:rFonts w:ascii="Times New Roman" w:hAnsi="Times New Roman"/>
          <w:sz w:val="28"/>
          <w:szCs w:val="28"/>
        </w:rPr>
        <w:t>20</w:t>
      </w:r>
      <w:r w:rsidRPr="00165FA7">
        <w:rPr>
          <w:rFonts w:ascii="Times New Roman" w:hAnsi="Times New Roman"/>
          <w:sz w:val="28"/>
          <w:szCs w:val="28"/>
        </w:rPr>
        <w:t xml:space="preserve"> года сложился положительным и составляет </w:t>
      </w:r>
      <w:r w:rsidR="00165FA7" w:rsidRPr="00165FA7">
        <w:rPr>
          <w:rFonts w:ascii="Times New Roman" w:hAnsi="Times New Roman"/>
          <w:sz w:val="28"/>
          <w:szCs w:val="28"/>
        </w:rPr>
        <w:t>88,34</w:t>
      </w:r>
      <w:r w:rsidRPr="00165FA7">
        <w:rPr>
          <w:rFonts w:ascii="Times New Roman" w:hAnsi="Times New Roman"/>
          <w:sz w:val="28"/>
          <w:szCs w:val="28"/>
        </w:rPr>
        <w:t xml:space="preserve"> млн. рублей, что </w:t>
      </w:r>
      <w:r w:rsidR="00165FA7" w:rsidRPr="00165FA7">
        <w:rPr>
          <w:rFonts w:ascii="Times New Roman" w:hAnsi="Times New Roman"/>
          <w:sz w:val="28"/>
          <w:szCs w:val="28"/>
        </w:rPr>
        <w:t>составляет 18,5% к п</w:t>
      </w:r>
      <w:r w:rsidRPr="00165FA7">
        <w:rPr>
          <w:rFonts w:ascii="Times New Roman" w:hAnsi="Times New Roman"/>
          <w:sz w:val="28"/>
          <w:szCs w:val="28"/>
        </w:rPr>
        <w:t>оказател</w:t>
      </w:r>
      <w:r w:rsidR="00165FA7" w:rsidRPr="00165FA7">
        <w:rPr>
          <w:rFonts w:ascii="Times New Roman" w:hAnsi="Times New Roman"/>
          <w:sz w:val="28"/>
          <w:szCs w:val="28"/>
        </w:rPr>
        <w:t>ю</w:t>
      </w:r>
      <w:r w:rsidRPr="00165FA7">
        <w:rPr>
          <w:rFonts w:ascii="Times New Roman" w:hAnsi="Times New Roman"/>
          <w:sz w:val="28"/>
          <w:szCs w:val="28"/>
        </w:rPr>
        <w:t xml:space="preserve"> за </w:t>
      </w:r>
      <w:r w:rsidR="00165FA7" w:rsidRPr="00165FA7">
        <w:rPr>
          <w:rFonts w:ascii="Times New Roman" w:hAnsi="Times New Roman"/>
          <w:sz w:val="28"/>
          <w:szCs w:val="28"/>
        </w:rPr>
        <w:t>этот же период прошлого</w:t>
      </w:r>
      <w:r w:rsidRPr="00165FA7">
        <w:rPr>
          <w:rFonts w:ascii="Times New Roman" w:hAnsi="Times New Roman"/>
          <w:sz w:val="28"/>
          <w:szCs w:val="28"/>
        </w:rPr>
        <w:t xml:space="preserve"> года. Прибыль в сумме </w:t>
      </w:r>
      <w:r w:rsidR="00165FA7" w:rsidRPr="00165FA7">
        <w:rPr>
          <w:rFonts w:ascii="Times New Roman" w:hAnsi="Times New Roman"/>
          <w:sz w:val="28"/>
          <w:szCs w:val="28"/>
        </w:rPr>
        <w:t>233,50</w:t>
      </w:r>
      <w:r w:rsidRPr="00165FA7">
        <w:rPr>
          <w:rFonts w:ascii="Times New Roman" w:hAnsi="Times New Roman"/>
          <w:sz w:val="28"/>
          <w:szCs w:val="28"/>
        </w:rPr>
        <w:t xml:space="preserve"> млн. рублей получ</w:t>
      </w:r>
      <w:r w:rsidR="001A5CE6" w:rsidRPr="00165FA7">
        <w:rPr>
          <w:rFonts w:ascii="Times New Roman" w:hAnsi="Times New Roman"/>
          <w:sz w:val="28"/>
          <w:szCs w:val="28"/>
        </w:rPr>
        <w:t xml:space="preserve">или </w:t>
      </w:r>
      <w:r w:rsidR="00165FA7" w:rsidRPr="00165FA7">
        <w:rPr>
          <w:rFonts w:ascii="Times New Roman" w:hAnsi="Times New Roman"/>
          <w:sz w:val="28"/>
          <w:szCs w:val="28"/>
        </w:rPr>
        <w:t>12 предприятий (57,1% общего числа). Сумма полученного</w:t>
      </w:r>
      <w:r w:rsidRPr="00165FA7">
        <w:rPr>
          <w:rFonts w:ascii="Times New Roman" w:hAnsi="Times New Roman"/>
          <w:sz w:val="28"/>
          <w:szCs w:val="28"/>
        </w:rPr>
        <w:t xml:space="preserve"> убыт</w:t>
      </w:r>
      <w:r w:rsidR="00165FA7" w:rsidRPr="00165FA7">
        <w:rPr>
          <w:rFonts w:ascii="Times New Roman" w:hAnsi="Times New Roman"/>
          <w:sz w:val="28"/>
          <w:szCs w:val="28"/>
        </w:rPr>
        <w:t>ка</w:t>
      </w:r>
      <w:r w:rsidRPr="00165FA7">
        <w:rPr>
          <w:rFonts w:ascii="Times New Roman" w:hAnsi="Times New Roman"/>
          <w:sz w:val="28"/>
          <w:szCs w:val="28"/>
        </w:rPr>
        <w:t xml:space="preserve"> </w:t>
      </w:r>
      <w:r w:rsidR="00165FA7" w:rsidRPr="00165FA7">
        <w:rPr>
          <w:rFonts w:ascii="Times New Roman" w:hAnsi="Times New Roman"/>
          <w:sz w:val="28"/>
          <w:szCs w:val="28"/>
        </w:rPr>
        <w:t>в 17,2 раза превышает показатель соответствующего периода прошлого года и составляет 145,16</w:t>
      </w:r>
      <w:r w:rsidRPr="00165FA7">
        <w:rPr>
          <w:rFonts w:ascii="Times New Roman" w:hAnsi="Times New Roman"/>
          <w:sz w:val="28"/>
          <w:szCs w:val="28"/>
        </w:rPr>
        <w:t xml:space="preserve"> млн. рублей. </w:t>
      </w:r>
    </w:p>
    <w:p w14:paraId="20B0F893" w14:textId="524FEABE" w:rsidR="00F9157B" w:rsidRPr="00973C89" w:rsidRDefault="00F9157B" w:rsidP="00F91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3C89">
        <w:rPr>
          <w:rFonts w:ascii="Times New Roman" w:hAnsi="Times New Roman"/>
          <w:sz w:val="28"/>
          <w:szCs w:val="28"/>
        </w:rPr>
        <w:t>Дебиторская задолженность на 01</w:t>
      </w:r>
      <w:r w:rsidR="001A5CE6" w:rsidRPr="00973C89">
        <w:rPr>
          <w:rFonts w:ascii="Times New Roman" w:hAnsi="Times New Roman"/>
          <w:sz w:val="28"/>
          <w:szCs w:val="28"/>
        </w:rPr>
        <w:t xml:space="preserve"> сентября</w:t>
      </w:r>
      <w:r w:rsidRPr="00973C89">
        <w:rPr>
          <w:rFonts w:ascii="Times New Roman" w:hAnsi="Times New Roman"/>
          <w:sz w:val="28"/>
          <w:szCs w:val="28"/>
        </w:rPr>
        <w:t xml:space="preserve"> </w:t>
      </w:r>
      <w:r w:rsidR="00165FA7" w:rsidRPr="00973C89">
        <w:rPr>
          <w:rFonts w:ascii="Times New Roman" w:hAnsi="Times New Roman"/>
          <w:sz w:val="28"/>
          <w:szCs w:val="28"/>
        </w:rPr>
        <w:t xml:space="preserve">отчетного </w:t>
      </w:r>
      <w:r w:rsidRPr="00973C89">
        <w:rPr>
          <w:rFonts w:ascii="Times New Roman" w:hAnsi="Times New Roman"/>
          <w:sz w:val="28"/>
          <w:szCs w:val="28"/>
        </w:rPr>
        <w:t xml:space="preserve">года составила </w:t>
      </w:r>
      <w:r w:rsidR="00165FA7" w:rsidRPr="00973C89">
        <w:rPr>
          <w:rFonts w:ascii="Times New Roman" w:hAnsi="Times New Roman"/>
          <w:sz w:val="28"/>
          <w:szCs w:val="28"/>
        </w:rPr>
        <w:t>830,58</w:t>
      </w:r>
      <w:r w:rsidRPr="00973C89">
        <w:rPr>
          <w:rFonts w:ascii="Times New Roman" w:hAnsi="Times New Roman"/>
          <w:sz w:val="28"/>
          <w:szCs w:val="28"/>
        </w:rPr>
        <w:t xml:space="preserve"> млн. рублей</w:t>
      </w:r>
      <w:r w:rsidR="00165FA7" w:rsidRPr="00973C89">
        <w:rPr>
          <w:rFonts w:ascii="Times New Roman" w:hAnsi="Times New Roman"/>
          <w:sz w:val="28"/>
          <w:szCs w:val="28"/>
        </w:rPr>
        <w:t>, на долю просроченной задолженности приходится 2,0% общего объема.</w:t>
      </w:r>
      <w:r w:rsidRPr="00973C89">
        <w:rPr>
          <w:rFonts w:ascii="Times New Roman" w:hAnsi="Times New Roman"/>
          <w:sz w:val="28"/>
          <w:szCs w:val="28"/>
        </w:rPr>
        <w:t xml:space="preserve"> Размер кредиторской задолженности в </w:t>
      </w:r>
      <w:r w:rsidR="001A5CE6" w:rsidRPr="00973C89">
        <w:rPr>
          <w:rFonts w:ascii="Times New Roman" w:hAnsi="Times New Roman"/>
          <w:sz w:val="28"/>
          <w:szCs w:val="28"/>
        </w:rPr>
        <w:t>2</w:t>
      </w:r>
      <w:r w:rsidRPr="00973C89">
        <w:rPr>
          <w:rFonts w:ascii="Times New Roman" w:hAnsi="Times New Roman"/>
          <w:sz w:val="28"/>
          <w:szCs w:val="28"/>
        </w:rPr>
        <w:t xml:space="preserve">,9 раза превышает дебиторскую задолженность - </w:t>
      </w:r>
      <w:r w:rsidR="00973C89" w:rsidRPr="00973C89">
        <w:rPr>
          <w:rFonts w:ascii="Times New Roman" w:hAnsi="Times New Roman"/>
          <w:sz w:val="28"/>
          <w:szCs w:val="28"/>
        </w:rPr>
        <w:t>2448,55</w:t>
      </w:r>
      <w:r w:rsidRPr="00973C89">
        <w:rPr>
          <w:rFonts w:ascii="Times New Roman" w:hAnsi="Times New Roman"/>
          <w:sz w:val="28"/>
          <w:szCs w:val="28"/>
        </w:rPr>
        <w:t xml:space="preserve"> млн. рублей</w:t>
      </w:r>
      <w:r w:rsidR="00973C89" w:rsidRPr="00973C89">
        <w:rPr>
          <w:rFonts w:ascii="Times New Roman" w:hAnsi="Times New Roman"/>
          <w:sz w:val="28"/>
          <w:szCs w:val="28"/>
        </w:rPr>
        <w:t>, просроченная задолженность составляет 30,1% общего объема.</w:t>
      </w:r>
    </w:p>
    <w:p w14:paraId="03C78D40" w14:textId="30E8C8F6" w:rsidR="001F4715" w:rsidRPr="001F4715" w:rsidRDefault="002505AD" w:rsidP="001F4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11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 </w:t>
      </w:r>
      <w:r w:rsidRPr="00F1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 (далее - бюджет округа) за 9 месяцев </w:t>
      </w:r>
      <w:r w:rsidR="00C80939" w:rsidRPr="00C8093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поступило 1 688,8 млн. рублей доходов</w:t>
      </w:r>
      <w:r w:rsidR="001F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1F4715" w:rsidRPr="00C80939">
        <w:rPr>
          <w:rFonts w:ascii="Times New Roman" w:eastAsia="Times New Roman" w:hAnsi="Times New Roman" w:cs="Times New Roman"/>
          <w:sz w:val="28"/>
          <w:szCs w:val="28"/>
          <w:lang w:eastAsia="ru-RU"/>
        </w:rPr>
        <w:t>306,5 млн. рублей</w:t>
      </w:r>
      <w:r w:rsidR="00C80939" w:rsidRPr="00C8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 чем в аналогичном периоде 2019 года. В структуре доходов н</w:t>
      </w:r>
      <w:r w:rsidR="001F4715" w:rsidRPr="001F47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долю налоговых и неналоговых доходов приходится 21,1% общей суммы поступлений (в аналогичном периоде 2019 года - 22,4%)</w:t>
      </w:r>
      <w:r w:rsidR="001F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F7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F4715" w:rsidRPr="001F471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езвозмездные поступления занимают</w:t>
      </w:r>
      <w:r w:rsidR="001F4715" w:rsidRPr="00C8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78,9%.</w:t>
      </w:r>
    </w:p>
    <w:p w14:paraId="4B3F4FCC" w14:textId="77777777" w:rsidR="00584F7D" w:rsidRPr="00584F7D" w:rsidRDefault="00C80939" w:rsidP="00584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C8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доходная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C809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исполнена на 73,7% к годовым бюджетным назначениям (запланировано 2 291,3 млн. рублей</w:t>
      </w:r>
      <w:r w:rsidRPr="001F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584F7D" w:rsidRPr="0058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показатели 9 месяцев 2020 года по налоговым и неналоговым доходам выполнены на 107,1%, сверх плана поступило 23,6 млн. рублей. </w:t>
      </w:r>
    </w:p>
    <w:p w14:paraId="66E4EDDE" w14:textId="75085130" w:rsidR="00584F7D" w:rsidRPr="00584F7D" w:rsidRDefault="00584F7D" w:rsidP="00584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план расходов бюджета на 2020 год утвержден в сумме 2075,1 млн. рублей, уточненный план составляет 2405,0 млн. рублей. Объем планируемых расходов в течение девяти месяцев увеличился по сравнению с первоначально принятым бюджетом на 329,9 млн. рублей.</w:t>
      </w:r>
    </w:p>
    <w:p w14:paraId="69C0230A" w14:textId="7D43B394" w:rsidR="00584F7D" w:rsidRDefault="00584F7D" w:rsidP="006E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 исполнение сложилось в сумме 1633,0 млн. рублей или 69,1% к уточненному годовому плану, что выше показателя за аналогичный период прошлого года на 3,0%. Кассовое исполнение местного бюджета осуществлялось в рамках реализации 15 муниципальных программ Петровского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программы). </w:t>
      </w:r>
      <w:r w:rsidR="006E3108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Непрограммная часть занимает 2,8% от общего объема расходов местного бюджета. </w:t>
      </w:r>
    </w:p>
    <w:p w14:paraId="63B6FD72" w14:textId="48DD7A79" w:rsidR="00621057" w:rsidRPr="00B624C7" w:rsidRDefault="00FF0696" w:rsidP="00FF0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в ходе реализации мероприятий </w:t>
      </w:r>
      <w:r w:rsidRPr="00B6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программ</w:t>
      </w:r>
      <w:r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E4B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завершена </w:t>
      </w:r>
      <w:r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проектов, основанных на местных инициативах:</w:t>
      </w:r>
      <w:r w:rsidR="0062105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4C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обустроены </w:t>
      </w:r>
      <w:r w:rsidR="0062105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спортивный комплекс в парке «Победа»</w:t>
      </w:r>
      <w:r w:rsidR="00B624C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2105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4C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остановочные павильоны в </w:t>
      </w:r>
      <w:proofErr w:type="spellStart"/>
      <w:r w:rsidR="00B624C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г.Светлограде</w:t>
      </w:r>
      <w:proofErr w:type="spellEnd"/>
      <w:r w:rsidR="00B624C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105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</w:t>
      </w:r>
      <w:r w:rsidR="00720585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62105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</w:t>
      </w:r>
      <w:r w:rsidR="00720585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2105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720585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105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2105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с.Высоцкое</w:t>
      </w:r>
      <w:proofErr w:type="spellEnd"/>
      <w:r w:rsidR="00720585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сквер в </w:t>
      </w:r>
      <w:proofErr w:type="spellStart"/>
      <w:r w:rsidR="00720585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>с.Ореховка</w:t>
      </w:r>
      <w:proofErr w:type="spellEnd"/>
      <w:r w:rsidR="0062105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</w:t>
      </w:r>
      <w:r w:rsidR="00720585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105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 в селах Гофицкое, Николина Балка, Сухая Буйвола и Константиновское</w:t>
      </w:r>
      <w:r w:rsidR="00B624C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 ремонт автомобильных дорог общего пользования местного значения в поселках Рогатая Балка и </w:t>
      </w:r>
      <w:proofErr w:type="spellStart"/>
      <w:r w:rsidR="00B624C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Прикалаусский</w:t>
      </w:r>
      <w:proofErr w:type="spellEnd"/>
      <w:r w:rsidR="00B624C7"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DBD9D97" w14:textId="45D16EBC" w:rsidR="00621057" w:rsidRPr="00B624C7" w:rsidRDefault="00BD4B20" w:rsidP="00FF0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регионального проекта Ставропольского края (далее - региональный проект) «Формирование комфортной городской среды» в г. Светлограде завершен 3 этап благоустройства пл. 50 лет Октября, начаты работы по благоустройству пешеходной зоны по ул. Ленина. </w:t>
      </w:r>
    </w:p>
    <w:p w14:paraId="1088FDB3" w14:textId="145ABC89" w:rsidR="00FF0696" w:rsidRPr="0083757B" w:rsidRDefault="00FF0696" w:rsidP="00FF0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решена проблема доступности </w:t>
      </w:r>
      <w:r w:rsidRPr="006E3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</w:t>
      </w:r>
      <w:r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19B7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8909D4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>01 октября 20</w:t>
      </w:r>
      <w:r w:rsidR="006E3108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909D4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сады посещают </w:t>
      </w:r>
      <w:r w:rsidR="006E3108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>3082</w:t>
      </w:r>
      <w:r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</w:t>
      </w:r>
      <w:r w:rsidR="008909D4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для зачисления в детские сады состоит </w:t>
      </w:r>
      <w:r w:rsidR="006E3108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8909D4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0 до </w:t>
      </w:r>
      <w:r w:rsidR="006E3108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09D4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детей в возрасте от 1 до 7 лет, </w:t>
      </w:r>
      <w:r w:rsidR="006E3108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охваченных различными формами </w:t>
      </w:r>
      <w:r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="006E3108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6E3108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общей численности детей дошкольного возраста составляет 73,45%.</w:t>
      </w:r>
      <w:r w:rsidR="008909D4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7029CA" w14:textId="48074F70" w:rsidR="002505AD" w:rsidRPr="00621057" w:rsidRDefault="008909D4" w:rsidP="00621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 октября </w:t>
      </w:r>
      <w:r w:rsidR="006E3108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FF0696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696" w:rsidRPr="006E3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общеобразовательных организациях</w:t>
      </w:r>
      <w:r w:rsidR="00FF0696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обучается 65</w:t>
      </w:r>
      <w:r w:rsidR="006E3108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</w:t>
      </w:r>
      <w:r w:rsidR="00FF0696" w:rsidRPr="006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школьник. </w:t>
      </w:r>
      <w:r w:rsidR="004C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были обеспечены горячим питанием 2895 учеников начальных классов. </w:t>
      </w:r>
      <w:r w:rsidR="00FF0696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регионального проекта «Современная школа» </w:t>
      </w:r>
      <w:r w:rsidR="004C7B0D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созданы еще два</w:t>
      </w:r>
      <w:r w:rsidR="00FF0696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4C7B0D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0696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цифрового и гуманитарного профилей «Точка роста»</w:t>
      </w:r>
      <w:r w:rsidR="004C7B0D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F0696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 № </w:t>
      </w:r>
      <w:r w:rsidR="004C7B0D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0D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Светлограда </w:t>
      </w:r>
      <w:r w:rsidR="00FF0696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 № </w:t>
      </w:r>
      <w:r w:rsidR="00F033AA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33AA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.Благодатно</w:t>
      </w:r>
      <w:r w:rsidR="00FF0696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FF0696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2F07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регионального проекта «Успех каждого ребенка» в</w:t>
      </w:r>
      <w:r w:rsidR="00FF0696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 1</w:t>
      </w:r>
      <w:r w:rsidR="00A37FE8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0696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FE8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proofErr w:type="spellStart"/>
      <w:r w:rsidR="00A37FE8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Прикалаусский</w:t>
      </w:r>
      <w:proofErr w:type="spellEnd"/>
      <w:r w:rsidR="00A37FE8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августе завершен</w:t>
      </w:r>
      <w:r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спортивного зала</w:t>
      </w:r>
      <w:r w:rsidR="00526DEB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FE8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школьного спортивного клуба</w:t>
      </w:r>
      <w:r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СОШ №</w:t>
      </w:r>
      <w:r w:rsidR="00A73419" w:rsidRPr="00A7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7FE8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FE8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Рогатая</w:t>
      </w:r>
      <w:r w:rsidR="00FF0696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Балка </w:t>
      </w:r>
      <w:r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</w:t>
      </w:r>
      <w:r w:rsidR="00A37FE8" w:rsidRPr="00A37FE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спортивное оборудование, инвентарь и экипировка.</w:t>
      </w:r>
    </w:p>
    <w:p w14:paraId="41B0EC61" w14:textId="07356290" w:rsidR="008265B8" w:rsidRPr="009D5920" w:rsidRDefault="008265B8" w:rsidP="006210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Распространение новой коронавирусной инфекции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8265B8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-19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и необходимость соблюдения ограничений, связанных с ее распространением, внесло</w:t>
      </w:r>
      <w:r w:rsidRPr="008265B8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коррективы в организацию </w:t>
      </w:r>
      <w:r w:rsidRPr="008265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8265B8">
        <w:rPr>
          <w:rFonts w:ascii="Times New Roman" w:eastAsia="Lucida Sans Unicode" w:hAnsi="Times New Roman" w:cs="Tahoma"/>
          <w:b/>
          <w:bCs/>
          <w:sz w:val="28"/>
          <w:szCs w:val="28"/>
          <w:lang w:eastAsia="ru-RU"/>
        </w:rPr>
        <w:t xml:space="preserve">етнего отдыха и трудовой занятости </w:t>
      </w:r>
      <w:r w:rsidRPr="008265B8">
        <w:rPr>
          <w:rFonts w:ascii="Times New Roman" w:eastAsia="Lucida Sans Unicode" w:hAnsi="Times New Roman" w:cs="Tahoma"/>
          <w:sz w:val="28"/>
          <w:szCs w:val="28"/>
          <w:lang w:eastAsia="ru-RU"/>
        </w:rPr>
        <w:t>учащихся.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057" w:rsidRPr="00621057">
        <w:rPr>
          <w:rFonts w:ascii="Times New Roman" w:eastAsia="Lucida Sans Unicode" w:hAnsi="Times New Roman" w:cs="Tahoma"/>
          <w:sz w:val="28"/>
          <w:szCs w:val="28"/>
          <w:lang w:eastAsia="ru-RU"/>
        </w:rPr>
        <w:t>Работа ученических бригад и трудовых объединений, прохождение летней практики были</w:t>
      </w:r>
      <w:r w:rsidR="00621057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приостановлены. </w:t>
      </w:r>
      <w:r>
        <w:rPr>
          <w:rFonts w:ascii="Times New Roman" w:eastAsia="Calibri" w:hAnsi="Times New Roman" w:cs="Times New Roman"/>
          <w:color w:val="000000"/>
          <w:sz w:val="28"/>
        </w:rPr>
        <w:t>В</w:t>
      </w:r>
      <w:r w:rsidRPr="008265B8">
        <w:rPr>
          <w:rFonts w:ascii="Times New Roman" w:eastAsia="Calibri" w:hAnsi="Times New Roman" w:cs="Times New Roman"/>
          <w:color w:val="000000"/>
          <w:sz w:val="28"/>
        </w:rPr>
        <w:t xml:space="preserve"> образовательных организациях проведены 3 смены школьных лагерей и 2 смены в загородном лагере «Родничок» в он</w:t>
      </w:r>
      <w:r>
        <w:rPr>
          <w:rFonts w:ascii="Times New Roman" w:eastAsia="Calibri" w:hAnsi="Times New Roman" w:cs="Times New Roman"/>
          <w:color w:val="000000"/>
          <w:sz w:val="28"/>
        </w:rPr>
        <w:t>лайн</w:t>
      </w:r>
      <w:r w:rsidRPr="008265B8">
        <w:rPr>
          <w:rFonts w:ascii="Times New Roman" w:eastAsia="Calibri" w:hAnsi="Times New Roman" w:cs="Times New Roman"/>
          <w:color w:val="000000"/>
          <w:sz w:val="28"/>
        </w:rPr>
        <w:t xml:space="preserve"> режиме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с охватом </w:t>
      </w:r>
      <w:r w:rsidRPr="008265B8">
        <w:rPr>
          <w:rFonts w:ascii="Times New Roman" w:eastAsia="Calibri" w:hAnsi="Times New Roman" w:cs="Times New Roman"/>
          <w:color w:val="000000"/>
          <w:sz w:val="28"/>
        </w:rPr>
        <w:t>2581 учащихся</w:t>
      </w:r>
      <w:r>
        <w:rPr>
          <w:rFonts w:ascii="Times New Roman" w:eastAsia="Calibri" w:hAnsi="Times New Roman" w:cs="Times New Roman"/>
          <w:color w:val="000000"/>
          <w:sz w:val="28"/>
        </w:rPr>
        <w:t>, в</w:t>
      </w:r>
      <w:r w:rsidRPr="008265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августе была организована работа досуговых онлайн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65B8">
        <w:rPr>
          <w:rFonts w:ascii="Times New Roman" w:eastAsia="Calibri" w:hAnsi="Times New Roman" w:cs="Times New Roman"/>
          <w:color w:val="000000"/>
          <w:sz w:val="28"/>
          <w:szCs w:val="28"/>
        </w:rPr>
        <w:t>площадок</w:t>
      </w:r>
      <w:r w:rsidRPr="008265B8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 с охватом 1948 </w:t>
      </w:r>
      <w:r>
        <w:rPr>
          <w:rFonts w:ascii="Times New Roman" w:eastAsia="Calibri" w:hAnsi="Times New Roman" w:cs="Times New Roman"/>
          <w:color w:val="000000"/>
          <w:sz w:val="28"/>
          <w:szCs w:val="27"/>
        </w:rPr>
        <w:t>школьников</w:t>
      </w:r>
      <w:r w:rsidRPr="008265B8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. </w:t>
      </w:r>
      <w:r w:rsidRPr="008265B8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Во взаимодействии с ГКУ «Центр занятости Петровского </w:t>
      </w:r>
      <w:r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>района» обеспечено трудоустройство 50 школьников.</w:t>
      </w:r>
      <w:r w:rsidR="00621057"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</w:t>
      </w:r>
    </w:p>
    <w:p w14:paraId="51A12DB1" w14:textId="461AE43D" w:rsidR="00A73419" w:rsidRPr="009D5920" w:rsidRDefault="00A73419" w:rsidP="00A734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Ставропольского края от 26 марта 2020 года № 119 «О комплексе ограничительных и иных мероприятий по снижению рисков распространения новой коронавирусной инфекции COVID-19 на территории Ставропольского края» проведение </w:t>
      </w:r>
      <w:r w:rsidRPr="009D5920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физкультурно-спортивных, культурно-массовых мероприятий </w:t>
      </w:r>
      <w:r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на территории округа было приостановлено. </w:t>
      </w:r>
      <w:r w:rsidR="009D5920"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Проведение мероприятий переместилось в онлайн, в</w:t>
      </w:r>
      <w:r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социальных сетях проведены онлайн конкурсы, флешмобы, акции, марафоны</w:t>
      </w:r>
      <w:r w:rsidR="009D5920"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  <w:r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9D5920"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Н</w:t>
      </w:r>
      <w:r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аиболее значимы</w:t>
      </w:r>
      <w:r w:rsidR="009D5920"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е</w:t>
      </w:r>
      <w:r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>: Международный марафон «Великие песни Великой Победы», Всероссийские акции: «Бессмертный полк онлайн», «Георгиевская ленточка», «Свеча памяти онлайн», «Флаги России», «Окна России», Всероссийский проект «#</w:t>
      </w:r>
      <w:proofErr w:type="spellStart"/>
      <w:r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Окна_Победы</w:t>
      </w:r>
      <w:proofErr w:type="spellEnd"/>
      <w:r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>», акция взаимопомощи «#</w:t>
      </w:r>
      <w:proofErr w:type="spellStart"/>
      <w:r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МыВместе</w:t>
      </w:r>
      <w:proofErr w:type="spellEnd"/>
      <w:r w:rsidRPr="009D592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», акция «Испеки пирог и скажи СПАСИБО» и другие. Охват молодежи массовыми мероприятиями составил 50%. </w:t>
      </w:r>
    </w:p>
    <w:p w14:paraId="49FC9BCC" w14:textId="3B84F252" w:rsidR="00D64298" w:rsidRPr="00973C89" w:rsidRDefault="00D64298" w:rsidP="00D642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bookmarkStart w:id="2" w:name="_Hlk528678702"/>
      <w:bookmarkEnd w:id="1"/>
      <w:r w:rsidRPr="00973C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Среднемесячная заработная плата</w:t>
      </w:r>
      <w:r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работников списочного состава организаций, не относящихся к субъектам </w:t>
      </w:r>
      <w:r w:rsidR="00973C89"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>МСП</w:t>
      </w:r>
      <w:r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>, за январь</w:t>
      </w:r>
      <w:r w:rsidR="002C61BB"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CB37B2"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>август</w:t>
      </w:r>
      <w:r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3C89"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увеличилась до </w:t>
      </w:r>
      <w:r w:rsidR="00CB37B2"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73C89"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>9048,8</w:t>
      </w:r>
      <w:r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</w:t>
      </w:r>
      <w:r w:rsidR="002C61BB"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темпе роста </w:t>
      </w:r>
      <w:r w:rsidR="00973C89"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>109,4</w:t>
      </w:r>
      <w:r w:rsidRPr="00973C89">
        <w:rPr>
          <w:rFonts w:ascii="Times New Roman" w:eastAsia="Calibri" w:hAnsi="Times New Roman" w:cs="Times New Roman"/>
          <w:sz w:val="28"/>
          <w:szCs w:val="28"/>
          <w:lang w:eastAsia="ru-RU"/>
        </w:rPr>
        <w:t>% к показателю аналогичного периода прошлого года.</w:t>
      </w:r>
      <w:r w:rsidRPr="00973C89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</w:t>
      </w:r>
    </w:p>
    <w:p w14:paraId="7AF1C91B" w14:textId="77777777" w:rsidR="00D64298" w:rsidRPr="009E22B5" w:rsidRDefault="00D64298" w:rsidP="004F701F">
      <w:pPr>
        <w:widowControl w:val="0"/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28BD1582" w14:textId="77777777" w:rsidR="00D64298" w:rsidRPr="009E22B5" w:rsidRDefault="00D64298" w:rsidP="004F701F">
      <w:pPr>
        <w:widowControl w:val="0"/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2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Среднемесячная заработная плата по основным отраслям экономики</w:t>
      </w:r>
    </w:p>
    <w:p w14:paraId="78EEEA13" w14:textId="10B2DAFE" w:rsidR="00D64298" w:rsidRPr="009E22B5" w:rsidRDefault="00D64298" w:rsidP="004F701F">
      <w:pPr>
        <w:widowControl w:val="0"/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2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январь</w:t>
      </w:r>
      <w:r w:rsidR="009D5920" w:rsidRPr="009E2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2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37B2" w:rsidRPr="009E22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август</w:t>
      </w:r>
    </w:p>
    <w:p w14:paraId="0096D08B" w14:textId="77777777" w:rsidR="00D64298" w:rsidRPr="009E22B5" w:rsidRDefault="00D64298" w:rsidP="004F701F">
      <w:pPr>
        <w:widowControl w:val="0"/>
        <w:suppressAutoHyphens/>
        <w:spacing w:after="0" w:line="24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1276"/>
        <w:gridCol w:w="1276"/>
        <w:gridCol w:w="992"/>
      </w:tblGrid>
      <w:tr w:rsidR="00D64298" w:rsidRPr="009E22B5" w14:paraId="457243F4" w14:textId="77777777" w:rsidTr="00EF3360">
        <w:trPr>
          <w:cantSplit/>
          <w:trHeight w:val="8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1EDE" w14:textId="77777777" w:rsidR="00D64298" w:rsidRPr="009E22B5" w:rsidRDefault="00D64298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13B" w14:textId="77777777" w:rsidR="00D64298" w:rsidRPr="009E22B5" w:rsidRDefault="00D64298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Отрасли экономической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DD3" w14:textId="77777777" w:rsidR="00D64298" w:rsidRPr="009E22B5" w:rsidRDefault="00D64298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 работников списочного состава,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4A61" w14:textId="77777777" w:rsidR="00D64298" w:rsidRPr="009E22B5" w:rsidRDefault="00D64298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</w:tr>
      <w:tr w:rsidR="00973C89" w:rsidRPr="009E22B5" w14:paraId="75FA08EC" w14:textId="77777777" w:rsidTr="00EF3360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C3E1" w14:textId="77777777" w:rsidR="00973C89" w:rsidRPr="009E22B5" w:rsidRDefault="00973C89" w:rsidP="004F701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5938" w14:textId="77777777" w:rsidR="00973C89" w:rsidRPr="009E22B5" w:rsidRDefault="00973C89" w:rsidP="004F701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217D" w14:textId="3B789C1B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C4F4" w14:textId="3B4E073E" w:rsidR="00973C89" w:rsidRPr="009E22B5" w:rsidRDefault="009E22B5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C213" w14:textId="77777777" w:rsidR="00973C89" w:rsidRPr="009E22B5" w:rsidRDefault="00973C89" w:rsidP="004F701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C89" w:rsidRPr="009E22B5" w14:paraId="4B92FCF9" w14:textId="77777777" w:rsidTr="00EF3360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4484" w14:textId="77777777" w:rsidR="00973C89" w:rsidRPr="009E22B5" w:rsidRDefault="00973C89" w:rsidP="004F701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C51" w14:textId="77777777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по обследуемым отраслям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0CA64" w14:textId="0212402E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12570" w14:textId="3BF2DD23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5FBA0" w14:textId="22F4738E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973C89" w:rsidRPr="009E22B5" w14:paraId="3B79FC81" w14:textId="77777777" w:rsidTr="00EF3360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F3A" w14:textId="77777777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E70" w14:textId="45FC8589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28469" w14:textId="77777777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E930C" w14:textId="77777777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C2A92" w14:textId="77777777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C89" w:rsidRPr="009E22B5" w14:paraId="39544FB4" w14:textId="77777777" w:rsidTr="00EF3360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A79C" w14:textId="6DC5B77B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CA1" w14:textId="0A085ADA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BB7F9" w14:textId="3747CC01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DC358" w14:textId="17AB70C6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D26C" w14:textId="5E634675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114,1</w:t>
            </w:r>
          </w:p>
        </w:tc>
      </w:tr>
      <w:tr w:rsidR="00973C89" w:rsidRPr="009E22B5" w14:paraId="169DE8B6" w14:textId="77777777" w:rsidTr="00EF3360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EC45" w14:textId="1EC881BB" w:rsidR="00973C89" w:rsidRPr="009E22B5" w:rsidRDefault="00973C89" w:rsidP="004F701F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496" w14:textId="0D37E2F1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2A916" w14:textId="169DCCA0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53753,1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D8C7B" w14:textId="57E797A5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64872,0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31C34" w14:textId="110158A3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120,7</w:t>
            </w:r>
          </w:p>
        </w:tc>
      </w:tr>
      <w:tr w:rsidR="00973C89" w:rsidRPr="009E22B5" w14:paraId="72C7CE26" w14:textId="77777777" w:rsidTr="00936EAC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764" w14:textId="5F670614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0B7" w14:textId="3409F49E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обрабатывающие производства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9D9" w14:textId="02BBB408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27967,7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EA9A" w14:textId="4979874D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ECD" w14:textId="2BDB002A" w:rsidR="00F17E14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107,3</w:t>
            </w:r>
          </w:p>
        </w:tc>
      </w:tr>
      <w:tr w:rsidR="00973C89" w:rsidRPr="009E22B5" w14:paraId="217FADA2" w14:textId="77777777" w:rsidTr="00936EAC">
        <w:trPr>
          <w:cantSplit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756C" w14:textId="2F3FC203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68D" w14:textId="7CFA2CA8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электрической энергией, газом и паром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F1B82" w14:textId="5FD30279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22866,9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F0B1D" w14:textId="7CA36849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A3CEA" w14:textId="741E79EA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112,8</w:t>
            </w:r>
          </w:p>
        </w:tc>
      </w:tr>
      <w:tr w:rsidR="00973C89" w:rsidRPr="009E22B5" w14:paraId="7DA0E06F" w14:textId="77777777" w:rsidTr="00EF3360">
        <w:trPr>
          <w:cantSplit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469" w14:textId="16BCB04D" w:rsidR="00973C89" w:rsidRPr="009E22B5" w:rsidRDefault="00973C89" w:rsidP="004F701F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1B4" w14:textId="24903260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5CCE7" w14:textId="10CBC66E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22422,2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6A79" w14:textId="127E6115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24441,1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B7268" w14:textId="578F47F1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109,0</w:t>
            </w:r>
          </w:p>
        </w:tc>
      </w:tr>
      <w:tr w:rsidR="00973C89" w:rsidRPr="009E22B5" w14:paraId="2BF87E12" w14:textId="77777777" w:rsidTr="00EF3360">
        <w:trPr>
          <w:cantSplit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EAB" w14:textId="6EAFC4ED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1D6" w14:textId="4AE964C4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61606" w14:textId="20736D6E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27544,9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7EAFA" w14:textId="706E1550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25243,2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E49F7" w14:textId="4A066E52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973C89" w:rsidRPr="009E22B5" w14:paraId="47C4C130" w14:textId="77777777" w:rsidTr="00936EAC">
        <w:trPr>
          <w:cantSplit/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3D3F" w14:textId="1D9A6669" w:rsidR="00973C89" w:rsidRPr="009E22B5" w:rsidRDefault="00973C89" w:rsidP="004F701F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8961" w14:textId="76CB8F83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632DF" w14:textId="7A028A26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19996,7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A4651" w14:textId="1D238B95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20859,9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858D5" w14:textId="16B1BE15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973C89" w:rsidRPr="009E22B5" w14:paraId="712ACAE6" w14:textId="77777777" w:rsidTr="00936EAC">
        <w:trPr>
          <w:cantSplit/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3829" w14:textId="19DDEC63" w:rsidR="00973C89" w:rsidRPr="009E22B5" w:rsidRDefault="00973C89" w:rsidP="004F701F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20D" w14:textId="7A4D8C66" w:rsidR="00973C89" w:rsidRPr="009E22B5" w:rsidRDefault="00973C89" w:rsidP="004F701F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4871" w14:textId="228FAA7B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25404,4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0E7F9" w14:textId="7170C9FF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28481,2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01BE4" w14:textId="6CBBA181" w:rsidR="00973C89" w:rsidRPr="009E22B5" w:rsidRDefault="00F17E14" w:rsidP="004F701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</w:tbl>
    <w:p w14:paraId="7ACAD418" w14:textId="77777777" w:rsidR="00D64298" w:rsidRPr="009E22B5" w:rsidRDefault="00D64298" w:rsidP="004F701F">
      <w:pPr>
        <w:spacing w:after="0"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2EFC083C" w14:textId="148C5946" w:rsidR="00F17E14" w:rsidRPr="00C808D1" w:rsidRDefault="00D64298" w:rsidP="00F17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8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</w:t>
      </w:r>
      <w:r w:rsidR="00F17E14" w:rsidRPr="000758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 Федеральной службы государственной статистики по Северо-Кавказскому федеральному округу объем просроченной задолженности по заработной плате АО «Светлоградский маслоэкстракционный завод» за 3 квартал сократился до </w:t>
      </w:r>
      <w:r w:rsidR="000758EC" w:rsidRPr="000758EC">
        <w:rPr>
          <w:rFonts w:ascii="Times New Roman" w:eastAsia="Calibri" w:hAnsi="Times New Roman" w:cs="Times New Roman"/>
          <w:sz w:val="28"/>
          <w:szCs w:val="28"/>
          <w:lang w:eastAsia="ru-RU"/>
        </w:rPr>
        <w:t>14,55 млн. рублей (</w:t>
      </w:r>
      <w:r w:rsidR="000758EC"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 июля 2020 года - в сумме 16,1 млн. рублей).</w:t>
      </w:r>
    </w:p>
    <w:p w14:paraId="3AD6981F" w14:textId="7DAE97EA" w:rsidR="00D64298" w:rsidRPr="00C808D1" w:rsidRDefault="00D64298" w:rsidP="00D642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Courier New CYR"/>
          <w:b/>
          <w:color w:val="000000"/>
          <w:sz w:val="28"/>
          <w:szCs w:val="28"/>
          <w:lang w:eastAsia="ru-RU"/>
        </w:rPr>
      </w:pPr>
      <w:r w:rsidRPr="00C808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Среднесписочная численность</w:t>
      </w:r>
      <w:r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работников организаций, не относящихся к субъектам </w:t>
      </w:r>
      <w:r w:rsidR="00C808D1"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>МСП</w:t>
      </w:r>
      <w:r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(без внешних совместителей) за </w:t>
      </w:r>
      <w:r w:rsidR="00222827"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месяцев </w:t>
      </w:r>
      <w:r w:rsidR="00C808D1"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отчетного </w:t>
      </w:r>
      <w:r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>года составила 105</w:t>
      </w:r>
      <w:r w:rsidR="00C808D1"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 при темпе роста </w:t>
      </w:r>
      <w:r w:rsidR="00222827"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>100,</w:t>
      </w:r>
      <w:r w:rsidR="00C808D1"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показателю </w:t>
      </w:r>
      <w:r w:rsidR="00C808D1"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>аналогичного периода прошлого</w:t>
      </w:r>
      <w:r w:rsidRPr="00C80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(в сопоставимой структуре отчитывающихся предприятий).</w:t>
      </w:r>
      <w:r w:rsidR="002C61BB" w:rsidRPr="00C8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969F33" w14:textId="69591F70" w:rsidR="00D64298" w:rsidRPr="00F107C8" w:rsidRDefault="00D64298" w:rsidP="00D642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107C8">
        <w:rPr>
          <w:rFonts w:ascii="Times New Roman" w:eastAsia="Calibri" w:hAnsi="Times New Roman" w:cs="Courier New CYR"/>
          <w:b/>
          <w:color w:val="000000"/>
          <w:sz w:val="28"/>
          <w:szCs w:val="28"/>
          <w:lang w:eastAsia="ru-RU"/>
        </w:rPr>
        <w:t>Уровень регистрируемой безработицы</w:t>
      </w:r>
      <w:r w:rsidRPr="00F107C8">
        <w:rPr>
          <w:rFonts w:ascii="Times New Roman" w:eastAsia="Calibri" w:hAnsi="Times New Roman" w:cs="Courier New CYR"/>
          <w:color w:val="000000"/>
          <w:sz w:val="28"/>
          <w:szCs w:val="28"/>
          <w:lang w:eastAsia="ru-RU"/>
        </w:rPr>
        <w:t xml:space="preserve"> по состоянию на </w:t>
      </w:r>
      <w:r w:rsidR="0045788A" w:rsidRPr="00F107C8">
        <w:rPr>
          <w:rFonts w:ascii="Times New Roman" w:eastAsia="Calibri" w:hAnsi="Times New Roman" w:cs="Courier New CYR"/>
          <w:color w:val="000000"/>
          <w:sz w:val="28"/>
          <w:szCs w:val="28"/>
          <w:lang w:eastAsia="ru-RU"/>
        </w:rPr>
        <w:t xml:space="preserve">29 сентября </w:t>
      </w:r>
      <w:r w:rsidRPr="00F107C8">
        <w:rPr>
          <w:rFonts w:ascii="Times New Roman" w:eastAsia="Calibri" w:hAnsi="Times New Roman" w:cs="Courier New CYR"/>
          <w:color w:val="000000"/>
          <w:sz w:val="28"/>
          <w:szCs w:val="28"/>
          <w:lang w:eastAsia="ru-RU"/>
        </w:rPr>
        <w:t xml:space="preserve">отчетного года </w:t>
      </w:r>
      <w:r w:rsidR="0045788A" w:rsidRPr="00F107C8">
        <w:rPr>
          <w:rFonts w:ascii="Times New Roman" w:eastAsia="Calibri" w:hAnsi="Times New Roman" w:cs="Courier New CYR"/>
          <w:color w:val="000000"/>
          <w:sz w:val="28"/>
          <w:szCs w:val="28"/>
          <w:lang w:eastAsia="ru-RU"/>
        </w:rPr>
        <w:t>увеличился до 6,3</w:t>
      </w:r>
      <w:r w:rsidRPr="00F107C8">
        <w:rPr>
          <w:rFonts w:ascii="Times New Roman" w:eastAsia="Calibri" w:hAnsi="Times New Roman" w:cs="Courier New CYR"/>
          <w:color w:val="000000"/>
          <w:sz w:val="28"/>
          <w:szCs w:val="28"/>
          <w:lang w:eastAsia="ru-RU"/>
        </w:rPr>
        <w:t>%</w:t>
      </w:r>
      <w:r w:rsidR="0045788A" w:rsidRPr="00F107C8">
        <w:rPr>
          <w:rFonts w:ascii="Times New Roman" w:eastAsia="Calibri" w:hAnsi="Times New Roman" w:cs="Courier New CYR"/>
          <w:color w:val="000000"/>
          <w:sz w:val="28"/>
          <w:szCs w:val="28"/>
          <w:lang w:eastAsia="ru-RU"/>
        </w:rPr>
        <w:t xml:space="preserve"> </w:t>
      </w:r>
      <w:bookmarkStart w:id="3" w:name="_Hlk55555671"/>
      <w:r w:rsidR="0045788A" w:rsidRPr="00F107C8">
        <w:rPr>
          <w:rFonts w:ascii="Times New Roman" w:eastAsia="Calibri" w:hAnsi="Times New Roman" w:cs="Courier New CYR"/>
          <w:color w:val="000000"/>
          <w:sz w:val="28"/>
          <w:szCs w:val="28"/>
          <w:lang w:eastAsia="ru-RU"/>
        </w:rPr>
        <w:t>(на 01 октября 2019 года - 1,3%).</w:t>
      </w:r>
      <w:bookmarkEnd w:id="3"/>
      <w:r w:rsidR="0045788A" w:rsidRPr="00F107C8">
        <w:rPr>
          <w:rFonts w:ascii="Times New Roman" w:eastAsia="Calibri" w:hAnsi="Times New Roman" w:cs="Courier New CYR"/>
          <w:color w:val="000000"/>
          <w:sz w:val="28"/>
          <w:szCs w:val="28"/>
          <w:lang w:eastAsia="ru-RU"/>
        </w:rPr>
        <w:t xml:space="preserve"> Численность безработных, состоящих на учете </w:t>
      </w:r>
      <w:r w:rsidRPr="00F107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ГКУ «Центр занятости населения Петровского района»</w:t>
      </w:r>
      <w:r w:rsidR="0045788A" w:rsidRPr="00F107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F107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88A" w:rsidRPr="00F107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выросла до 2187</w:t>
      </w:r>
      <w:r w:rsidRPr="00F107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5788A" w:rsidRPr="00F107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88A" w:rsidRPr="00F107C8">
        <w:rPr>
          <w:rFonts w:ascii="Times New Roman" w:eastAsia="Calibri" w:hAnsi="Times New Roman" w:cs="Courier New CYR"/>
          <w:color w:val="000000"/>
          <w:sz w:val="28"/>
          <w:szCs w:val="28"/>
          <w:lang w:eastAsia="ru-RU"/>
        </w:rPr>
        <w:t>(на 01 октября 2019 года - 453 человека)</w:t>
      </w:r>
      <w:r w:rsidRPr="00F107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94A8142" w14:textId="57419D64" w:rsidR="00B07D1F" w:rsidRDefault="00D64298" w:rsidP="00F334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_Hlk528678276"/>
      <w:bookmarkEnd w:id="2"/>
      <w:r w:rsidRPr="004E3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ряда лет в округе сохраняется негативная</w:t>
      </w:r>
      <w:r w:rsidRPr="004E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демографическая ситуация</w:t>
      </w:r>
      <w:r w:rsidRPr="004E3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"/>
      <w:r w:rsidRPr="004E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7C8" w:rsidRPr="004E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девять месяцев текущего года смертность населения округа в 1,9 раза превышает рождаемость: </w:t>
      </w:r>
      <w:r w:rsidR="004E3B7E" w:rsidRPr="004E3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рождаемости 7,9</w:t>
      </w:r>
      <w:r w:rsidR="00B0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человек,</w:t>
      </w:r>
      <w:r w:rsidR="00F107C8" w:rsidRPr="004E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B7E" w:rsidRPr="004E3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смертности - 15,4</w:t>
      </w:r>
      <w:r w:rsidR="00F107C8" w:rsidRPr="004E3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07C8" w:rsidRPr="004E3B7E">
        <w:rPr>
          <w:rFonts w:ascii="Calibri" w:eastAsia="Times New Roman" w:hAnsi="Calibri" w:cs="Times New Roman"/>
          <w:lang w:eastAsia="ru-RU"/>
        </w:rPr>
        <w:t xml:space="preserve"> </w:t>
      </w:r>
      <w:r w:rsidR="00F107C8" w:rsidRPr="004E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долю первенцев приходится </w:t>
      </w:r>
      <w:r w:rsidR="004E3B7E" w:rsidRPr="004E3B7E">
        <w:rPr>
          <w:rFonts w:ascii="Times New Roman" w:eastAsia="Times New Roman" w:hAnsi="Times New Roman" w:cs="Times New Roman"/>
          <w:sz w:val="28"/>
          <w:szCs w:val="28"/>
          <w:lang w:eastAsia="ru-RU"/>
        </w:rPr>
        <w:t>33,37</w:t>
      </w:r>
      <w:r w:rsidR="00F107C8" w:rsidRPr="004E3B7E">
        <w:rPr>
          <w:rFonts w:ascii="Times New Roman" w:eastAsia="Times New Roman" w:hAnsi="Times New Roman" w:cs="Times New Roman"/>
          <w:sz w:val="28"/>
          <w:szCs w:val="28"/>
          <w:lang w:eastAsia="ru-RU"/>
        </w:rPr>
        <w:t>% всех родившихся детей</w:t>
      </w:r>
      <w:r w:rsidR="00B9241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3,07% выше, чем в аналогичном периоде прошлого года</w:t>
      </w:r>
      <w:r w:rsidR="00883F2E" w:rsidRPr="004E3B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9241D">
        <w:rPr>
          <w:rFonts w:ascii="Times New Roman" w:eastAsia="Calibri" w:hAnsi="Times New Roman" w:cs="Times New Roman"/>
          <w:sz w:val="28"/>
          <w:szCs w:val="28"/>
          <w:lang w:eastAsia="ru-RU"/>
        </w:rPr>
        <w:t>Число разводов в расчете на 100 браков увеличилось до 68 (за 9 месяцев 2019 года - 49).</w:t>
      </w:r>
    </w:p>
    <w:p w14:paraId="391E45CA" w14:textId="2B1E7523" w:rsidR="00B07D1F" w:rsidRDefault="00B07D1F" w:rsidP="004F701F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A808E50" w14:textId="77777777" w:rsidR="00CC13FE" w:rsidRDefault="00CC13FE" w:rsidP="004F701F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845E523" w14:textId="5E81EAEC" w:rsidR="00B07D1F" w:rsidRPr="009E22B5" w:rsidRDefault="00B07D1F" w:rsidP="004F701F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22B5">
        <w:rPr>
          <w:rFonts w:ascii="Times New Roman" w:eastAsia="Calibri" w:hAnsi="Times New Roman" w:cs="Times New Roman"/>
          <w:sz w:val="24"/>
          <w:szCs w:val="24"/>
          <w:lang w:eastAsia="ru-RU"/>
        </w:rPr>
        <w:t>Демографическая ситуация в Петровском районе за январь-сентябрь</w:t>
      </w:r>
    </w:p>
    <w:p w14:paraId="0C7448BC" w14:textId="77777777" w:rsidR="00B07D1F" w:rsidRPr="009E22B5" w:rsidRDefault="00B07D1F" w:rsidP="004F701F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4712"/>
        <w:gridCol w:w="1096"/>
        <w:gridCol w:w="1125"/>
        <w:gridCol w:w="756"/>
        <w:gridCol w:w="1016"/>
      </w:tblGrid>
      <w:tr w:rsidR="00B9241D" w:rsidRPr="009E22B5" w14:paraId="73D35569" w14:textId="77777777" w:rsidTr="00B9241D">
        <w:trPr>
          <w:trHeight w:val="315"/>
        </w:trPr>
        <w:tc>
          <w:tcPr>
            <w:tcW w:w="653" w:type="dxa"/>
            <w:vMerge w:val="restart"/>
            <w:vAlign w:val="center"/>
          </w:tcPr>
          <w:p w14:paraId="6416FFAE" w14:textId="77777777" w:rsidR="00B07D1F" w:rsidRPr="009E22B5" w:rsidRDefault="00B07D1F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63" w:type="dxa"/>
            <w:vMerge w:val="restart"/>
            <w:vAlign w:val="center"/>
          </w:tcPr>
          <w:p w14:paraId="615B9691" w14:textId="77777777" w:rsidR="00B07D1F" w:rsidRPr="009E22B5" w:rsidRDefault="00B07D1F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05" w:type="dxa"/>
            <w:vMerge w:val="restart"/>
            <w:vAlign w:val="center"/>
          </w:tcPr>
          <w:p w14:paraId="11AC2925" w14:textId="77777777" w:rsidR="00B07D1F" w:rsidRPr="009E22B5" w:rsidRDefault="00B07D1F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Merge w:val="restart"/>
            <w:vAlign w:val="center"/>
          </w:tcPr>
          <w:p w14:paraId="14B33C92" w14:textId="77777777" w:rsidR="00B07D1F" w:rsidRPr="009E22B5" w:rsidRDefault="00B07D1F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2"/>
            <w:vAlign w:val="center"/>
          </w:tcPr>
          <w:p w14:paraId="3B27757F" w14:textId="77777777" w:rsidR="00B07D1F" w:rsidRPr="009E22B5" w:rsidRDefault="00B07D1F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2020 к 2019</w:t>
            </w:r>
          </w:p>
        </w:tc>
      </w:tr>
      <w:tr w:rsidR="00B9241D" w:rsidRPr="009E22B5" w14:paraId="11CF3A67" w14:textId="77777777" w:rsidTr="00B9241D">
        <w:trPr>
          <w:trHeight w:val="315"/>
        </w:trPr>
        <w:tc>
          <w:tcPr>
            <w:tcW w:w="0" w:type="auto"/>
            <w:vMerge/>
            <w:vAlign w:val="center"/>
          </w:tcPr>
          <w:p w14:paraId="0D8099E7" w14:textId="77777777" w:rsidR="00B07D1F" w:rsidRPr="009E22B5" w:rsidRDefault="00B07D1F" w:rsidP="004F701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vMerge/>
            <w:vAlign w:val="center"/>
          </w:tcPr>
          <w:p w14:paraId="199CF708" w14:textId="77777777" w:rsidR="00B07D1F" w:rsidRPr="009E22B5" w:rsidRDefault="00B07D1F" w:rsidP="004F701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35BDA5A7" w14:textId="77777777" w:rsidR="00B07D1F" w:rsidRPr="009E22B5" w:rsidRDefault="00B07D1F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788D6E7" w14:textId="77777777" w:rsidR="00B07D1F" w:rsidRPr="009E22B5" w:rsidRDefault="00B07D1F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14:paraId="67A93096" w14:textId="77777777" w:rsidR="00B07D1F" w:rsidRPr="009E22B5" w:rsidRDefault="00B07D1F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</w:tcPr>
          <w:p w14:paraId="60B9CE12" w14:textId="77777777" w:rsidR="00B07D1F" w:rsidRPr="009E22B5" w:rsidRDefault="00B07D1F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откл</w:t>
            </w:r>
            <w:proofErr w:type="spellEnd"/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2371BD" w14:textId="77777777" w:rsidR="00B07D1F" w:rsidRPr="009E22B5" w:rsidRDefault="00B07D1F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+  ,  -</w:t>
            </w:r>
          </w:p>
        </w:tc>
      </w:tr>
      <w:tr w:rsidR="00B9241D" w:rsidRPr="009E22B5" w14:paraId="076A7FFD" w14:textId="77777777" w:rsidTr="00B9241D">
        <w:tc>
          <w:tcPr>
            <w:tcW w:w="653" w:type="dxa"/>
          </w:tcPr>
          <w:p w14:paraId="5600339E" w14:textId="77777777" w:rsidR="00B07D1F" w:rsidRPr="009E22B5" w:rsidRDefault="00B07D1F" w:rsidP="004F701F">
            <w:pPr>
              <w:pStyle w:val="a5"/>
              <w:numPr>
                <w:ilvl w:val="0"/>
                <w:numId w:val="6"/>
              </w:num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60C9290F" w14:textId="77777777" w:rsidR="00B07D1F" w:rsidRPr="009E22B5" w:rsidRDefault="00B07D1F" w:rsidP="004F701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Рождаемость чел.</w:t>
            </w:r>
          </w:p>
        </w:tc>
        <w:tc>
          <w:tcPr>
            <w:tcW w:w="1105" w:type="dxa"/>
          </w:tcPr>
          <w:p w14:paraId="20391D89" w14:textId="77777777" w:rsidR="00B07D1F" w:rsidRPr="009E22B5" w:rsidRDefault="00B07D1F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34" w:type="dxa"/>
          </w:tcPr>
          <w:p w14:paraId="4A2ED8A0" w14:textId="1791B7C1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679" w:type="dxa"/>
          </w:tcPr>
          <w:p w14:paraId="02395363" w14:textId="026B3BB6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022" w:type="dxa"/>
          </w:tcPr>
          <w:p w14:paraId="6C40A799" w14:textId="0A0184D4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+ 42</w:t>
            </w:r>
          </w:p>
        </w:tc>
      </w:tr>
      <w:tr w:rsidR="00B9241D" w:rsidRPr="009E22B5" w14:paraId="780756EB" w14:textId="77777777" w:rsidTr="00B9241D">
        <w:tc>
          <w:tcPr>
            <w:tcW w:w="653" w:type="dxa"/>
          </w:tcPr>
          <w:p w14:paraId="1BBCCA94" w14:textId="77777777" w:rsidR="00B07D1F" w:rsidRPr="009E22B5" w:rsidRDefault="00B07D1F" w:rsidP="004F701F">
            <w:pPr>
              <w:pStyle w:val="a5"/>
              <w:numPr>
                <w:ilvl w:val="0"/>
                <w:numId w:val="6"/>
              </w:num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34B4560D" w14:textId="77777777" w:rsidR="00B07D1F" w:rsidRPr="009E22B5" w:rsidRDefault="00B07D1F" w:rsidP="004F701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Смертность – чел.</w:t>
            </w:r>
          </w:p>
        </w:tc>
        <w:tc>
          <w:tcPr>
            <w:tcW w:w="1105" w:type="dxa"/>
          </w:tcPr>
          <w:p w14:paraId="0555F2BD" w14:textId="77777777" w:rsidR="00B07D1F" w:rsidRPr="009E22B5" w:rsidRDefault="00B07D1F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134" w:type="dxa"/>
          </w:tcPr>
          <w:p w14:paraId="4D4DF11C" w14:textId="596FEE3B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679" w:type="dxa"/>
          </w:tcPr>
          <w:p w14:paraId="42279EB5" w14:textId="76C5F92B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022" w:type="dxa"/>
          </w:tcPr>
          <w:p w14:paraId="05004FF0" w14:textId="73D2C75E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+ 46</w:t>
            </w:r>
          </w:p>
        </w:tc>
      </w:tr>
      <w:tr w:rsidR="00B9241D" w:rsidRPr="009E22B5" w14:paraId="18CE9192" w14:textId="77777777" w:rsidTr="00B9241D">
        <w:tc>
          <w:tcPr>
            <w:tcW w:w="653" w:type="dxa"/>
          </w:tcPr>
          <w:p w14:paraId="4C9E6012" w14:textId="77777777" w:rsidR="00B07D1F" w:rsidRPr="009E22B5" w:rsidRDefault="00B07D1F" w:rsidP="004F701F">
            <w:pPr>
              <w:pStyle w:val="a5"/>
              <w:numPr>
                <w:ilvl w:val="0"/>
                <w:numId w:val="6"/>
              </w:num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72D85F30" w14:textId="77777777" w:rsidR="00B07D1F" w:rsidRPr="009E22B5" w:rsidRDefault="00B07D1F" w:rsidP="004F701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Естественная убыль </w:t>
            </w:r>
          </w:p>
        </w:tc>
        <w:tc>
          <w:tcPr>
            <w:tcW w:w="1105" w:type="dxa"/>
          </w:tcPr>
          <w:p w14:paraId="71C8ADAB" w14:textId="2D64383A" w:rsidR="00B07D1F" w:rsidRPr="009E22B5" w:rsidRDefault="00B07D1F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9241D"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34" w:type="dxa"/>
          </w:tcPr>
          <w:p w14:paraId="3ABB756E" w14:textId="48BD9E06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- 397</w:t>
            </w:r>
          </w:p>
        </w:tc>
        <w:tc>
          <w:tcPr>
            <w:tcW w:w="679" w:type="dxa"/>
          </w:tcPr>
          <w:p w14:paraId="4494BDA0" w14:textId="1C00D199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022" w:type="dxa"/>
          </w:tcPr>
          <w:p w14:paraId="193B739A" w14:textId="08AE8D62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+ 4</w:t>
            </w:r>
          </w:p>
        </w:tc>
      </w:tr>
      <w:tr w:rsidR="00B9241D" w:rsidRPr="009E22B5" w14:paraId="73678F08" w14:textId="77777777" w:rsidTr="00B9241D">
        <w:tc>
          <w:tcPr>
            <w:tcW w:w="653" w:type="dxa"/>
          </w:tcPr>
          <w:p w14:paraId="47B35179" w14:textId="77777777" w:rsidR="00B07D1F" w:rsidRPr="009E22B5" w:rsidRDefault="00B07D1F" w:rsidP="004F701F">
            <w:pPr>
              <w:pStyle w:val="a5"/>
              <w:numPr>
                <w:ilvl w:val="0"/>
                <w:numId w:val="6"/>
              </w:num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45497B14" w14:textId="77777777" w:rsidR="00B07D1F" w:rsidRPr="009E22B5" w:rsidRDefault="00B07D1F" w:rsidP="004F701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1105" w:type="dxa"/>
            <w:vAlign w:val="bottom"/>
          </w:tcPr>
          <w:p w14:paraId="2F038C3A" w14:textId="7CCD4AB1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34" w:type="dxa"/>
            <w:vAlign w:val="bottom"/>
          </w:tcPr>
          <w:p w14:paraId="36275E5E" w14:textId="2A6502F9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679" w:type="dxa"/>
            <w:vAlign w:val="bottom"/>
          </w:tcPr>
          <w:p w14:paraId="1F5C1910" w14:textId="1555530F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022" w:type="dxa"/>
            <w:vAlign w:val="bottom"/>
          </w:tcPr>
          <w:p w14:paraId="2B3A3748" w14:textId="0D919F23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- 9</w:t>
            </w:r>
          </w:p>
        </w:tc>
      </w:tr>
      <w:tr w:rsidR="00B9241D" w:rsidRPr="009E22B5" w14:paraId="765C4B9B" w14:textId="77777777" w:rsidTr="00B9241D">
        <w:tc>
          <w:tcPr>
            <w:tcW w:w="653" w:type="dxa"/>
          </w:tcPr>
          <w:p w14:paraId="66E729DA" w14:textId="77777777" w:rsidR="00B07D1F" w:rsidRPr="009E22B5" w:rsidRDefault="00B07D1F" w:rsidP="004F701F">
            <w:pPr>
              <w:pStyle w:val="a5"/>
              <w:numPr>
                <w:ilvl w:val="0"/>
                <w:numId w:val="6"/>
              </w:num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4D3D8B74" w14:textId="77777777" w:rsidR="00B07D1F" w:rsidRPr="009E22B5" w:rsidRDefault="00B07D1F" w:rsidP="004F701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разводов</w:t>
            </w:r>
          </w:p>
        </w:tc>
        <w:tc>
          <w:tcPr>
            <w:tcW w:w="1105" w:type="dxa"/>
          </w:tcPr>
          <w:p w14:paraId="4D1BB343" w14:textId="10CA0C65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14:paraId="3AB8EE2D" w14:textId="0ACA3446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79" w:type="dxa"/>
          </w:tcPr>
          <w:p w14:paraId="63961035" w14:textId="13B6FCD2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022" w:type="dxa"/>
          </w:tcPr>
          <w:p w14:paraId="0EF8B59F" w14:textId="3C237E70" w:rsidR="00B07D1F" w:rsidRPr="009E22B5" w:rsidRDefault="00B9241D" w:rsidP="004F701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eastAsia="Calibri" w:hAnsi="Times New Roman" w:cs="Times New Roman"/>
                <w:sz w:val="24"/>
                <w:szCs w:val="24"/>
              </w:rPr>
              <w:t>+47</w:t>
            </w:r>
          </w:p>
        </w:tc>
      </w:tr>
    </w:tbl>
    <w:p w14:paraId="4DCD7803" w14:textId="77777777" w:rsidR="00B07D1F" w:rsidRPr="00B07D1F" w:rsidRDefault="00B07D1F" w:rsidP="004F701F">
      <w:pPr>
        <w:widowControl w:val="0"/>
        <w:suppressAutoHyphens/>
        <w:spacing w:after="0" w:line="24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571571B5" w14:textId="32DC3737" w:rsidR="00C42AAC" w:rsidRPr="005217BF" w:rsidRDefault="006B1C7F" w:rsidP="005217B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74E0">
        <w:rPr>
          <w:rFonts w:ascii="Times New Roman" w:eastAsia="Calibri" w:hAnsi="Times New Roman" w:cs="Times New Roman"/>
          <w:sz w:val="28"/>
          <w:szCs w:val="28"/>
          <w:lang w:eastAsia="ru-RU"/>
        </w:rPr>
        <w:t>В отчетно</w:t>
      </w:r>
      <w:r w:rsidR="004E3B7E" w:rsidRPr="00A7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периоде </w:t>
      </w:r>
      <w:r w:rsidRPr="00A774E0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территорию округа прибыло 1</w:t>
      </w:r>
      <w:r w:rsidR="002D49E7" w:rsidRPr="00A7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245 </w:t>
      </w:r>
      <w:r w:rsidRPr="00A7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человек, выбыло </w:t>
      </w:r>
      <w:r w:rsidR="002D49E7" w:rsidRPr="00A774E0">
        <w:rPr>
          <w:rFonts w:ascii="Times New Roman" w:eastAsia="Calibri" w:hAnsi="Times New Roman" w:cs="Times New Roman"/>
          <w:sz w:val="28"/>
          <w:szCs w:val="28"/>
          <w:lang w:eastAsia="ru-RU"/>
        </w:rPr>
        <w:t>1320</w:t>
      </w:r>
      <w:r w:rsidRPr="00A7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человек, в результате миграционный отток составил </w:t>
      </w:r>
      <w:r w:rsidR="002D49E7" w:rsidRPr="00A774E0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Pr="00A7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 (за аналогичный период 201</w:t>
      </w:r>
      <w:r w:rsidR="00B9241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7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9241D">
        <w:rPr>
          <w:rFonts w:ascii="Times New Roman" w:eastAsia="Calibri" w:hAnsi="Times New Roman" w:cs="Times New Roman"/>
          <w:sz w:val="28"/>
          <w:szCs w:val="28"/>
          <w:lang w:eastAsia="ru-RU"/>
        </w:rPr>
        <w:t>отток населения составил 183</w:t>
      </w:r>
      <w:r w:rsidRPr="00A7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B9241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7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14:paraId="580FB80C" w14:textId="77777777" w:rsidR="009B25BE" w:rsidRDefault="009B25BE" w:rsidP="009E22B5">
      <w:pPr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14:paraId="2AB9E330" w14:textId="69FDDE17" w:rsidR="009D5920" w:rsidRPr="009D5920" w:rsidRDefault="009D5920" w:rsidP="009D5920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Для с</w:t>
      </w:r>
      <w:r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>оциально-экономическо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го</w:t>
      </w:r>
      <w:r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развити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я</w:t>
      </w:r>
      <w:r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округа 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в анализируемом периоде</w:t>
      </w:r>
      <w:r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характер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ны:</w:t>
      </w:r>
      <w:r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положительн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ая</w:t>
      </w:r>
      <w:r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динамик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а</w:t>
      </w:r>
      <w:r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промышленного производства, рост среднемесячной заработной платы одного работающего, увеличение объемов инвестиций 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и объемов </w:t>
      </w:r>
      <w:r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>строительства жилья, стабильн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ая</w:t>
      </w:r>
      <w:r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работ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а</w:t>
      </w:r>
      <w:r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социальных объектов. Вместе с тем 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отмечены</w:t>
      </w:r>
      <w:r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негативные тенденции: 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существенный </w:t>
      </w:r>
      <w:r w:rsidRPr="009D5920">
        <w:rPr>
          <w:rFonts w:ascii="Times New Roman" w:eastAsia="Lucida Sans Unicode" w:hAnsi="Times New Roman" w:cs="Tahoma"/>
          <w:sz w:val="28"/>
          <w:szCs w:val="28"/>
          <w:lang w:eastAsia="ru-RU"/>
        </w:rPr>
        <w:t>рост безработицы, наличие просроченной задолженности по заработной плате, снижение объемов производства сельскохозяйственной продукции, убыточная деятельность ряда предприятий, сокращение численности населения.</w:t>
      </w:r>
    </w:p>
    <w:p w14:paraId="52240D74" w14:textId="77777777" w:rsidR="00C42AAC" w:rsidRPr="009E22B5" w:rsidRDefault="00C42AAC" w:rsidP="00C42AAC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9E22B5">
        <w:rPr>
          <w:rFonts w:ascii="Times New Roman" w:eastAsia="Lucida Sans Unicode" w:hAnsi="Times New Roman" w:cs="Tahoma"/>
          <w:sz w:val="28"/>
          <w:szCs w:val="28"/>
          <w:lang w:eastAsia="ru-RU"/>
        </w:rPr>
        <w:t>Основными направлениями работы органов местного самоуправления округа в текущем году остаются:</w:t>
      </w:r>
    </w:p>
    <w:p w14:paraId="32657F64" w14:textId="41DF3F73" w:rsidR="009E22B5" w:rsidRPr="009E22B5" w:rsidRDefault="009E22B5" w:rsidP="00C42AAC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9E22B5">
        <w:rPr>
          <w:rFonts w:ascii="Times New Roman" w:eastAsia="Lucida Sans Unicode" w:hAnsi="Times New Roman" w:cs="Times New Roman"/>
          <w:sz w:val="28"/>
          <w:szCs w:val="28"/>
          <w:lang w:eastAsia="ru-RU"/>
        </w:rPr>
        <w:t>-</w:t>
      </w:r>
      <w:r w:rsidRPr="009E22B5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Pr="009E22B5">
        <w:t xml:space="preserve"> </w:t>
      </w:r>
      <w:r w:rsidRPr="009E22B5">
        <w:rPr>
          <w:rFonts w:ascii="Times New Roman" w:eastAsia="Lucida Sans Unicode" w:hAnsi="Times New Roman" w:cs="Tahoma"/>
          <w:sz w:val="28"/>
          <w:szCs w:val="28"/>
          <w:lang w:eastAsia="ru-RU"/>
        </w:rPr>
        <w:t>требований постановления Губернатора Ставропольского края от 26 марта 2020 года № 119 «О комплексе ограничительных и иных мероприятий по снижению рисков распространения новой коронавирусной инфекции COVID-2019 на территории Ставропольского края»;</w:t>
      </w:r>
    </w:p>
    <w:p w14:paraId="4C2500E5" w14:textId="78A503ED" w:rsidR="00C42AAC" w:rsidRPr="009E22B5" w:rsidRDefault="00C42AAC" w:rsidP="00C42AAC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9E22B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- </w:t>
      </w:r>
      <w:r w:rsidR="009E22B5" w:rsidRPr="009E22B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создание </w:t>
      </w:r>
      <w:r w:rsidRPr="009E22B5">
        <w:rPr>
          <w:rFonts w:ascii="Times New Roman" w:eastAsia="Lucida Sans Unicode" w:hAnsi="Times New Roman" w:cs="Tahoma"/>
          <w:sz w:val="28"/>
          <w:szCs w:val="28"/>
          <w:lang w:eastAsia="ru-RU"/>
        </w:rPr>
        <w:t>благоприятных условий для привлечения инвестиций и развития предпринимательской активности;</w:t>
      </w:r>
    </w:p>
    <w:p w14:paraId="42A01E4B" w14:textId="77777777" w:rsidR="00C42AAC" w:rsidRPr="009E22B5" w:rsidRDefault="00C42AAC" w:rsidP="00C42AAC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9E22B5">
        <w:rPr>
          <w:rFonts w:ascii="Times New Roman" w:eastAsia="Lucida Sans Unicode" w:hAnsi="Times New Roman" w:cs="Tahoma"/>
          <w:sz w:val="28"/>
          <w:szCs w:val="28"/>
          <w:lang w:eastAsia="ru-RU"/>
        </w:rPr>
        <w:t>- обеспечение бюджетной стабильности;</w:t>
      </w:r>
    </w:p>
    <w:p w14:paraId="13B6F991" w14:textId="4BBF6080" w:rsidR="00C42AAC" w:rsidRPr="009E22B5" w:rsidRDefault="009E22B5" w:rsidP="00C42AAC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9E22B5">
        <w:rPr>
          <w:rFonts w:ascii="Times New Roman" w:eastAsia="Lucida Sans Unicode" w:hAnsi="Times New Roman" w:cs="Tahoma"/>
          <w:sz w:val="28"/>
          <w:szCs w:val="28"/>
          <w:lang w:eastAsia="ru-RU"/>
        </w:rPr>
        <w:t>- активное участие в реализации</w:t>
      </w:r>
      <w:r w:rsidR="00C42AAC" w:rsidRPr="009E22B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региональных </w:t>
      </w:r>
      <w:r w:rsidR="0036501A" w:rsidRPr="009E22B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проектов и </w:t>
      </w:r>
      <w:r w:rsidRPr="009E22B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государственных </w:t>
      </w:r>
      <w:r w:rsidR="00C42AAC" w:rsidRPr="009E22B5">
        <w:rPr>
          <w:rFonts w:ascii="Times New Roman" w:eastAsia="Lucida Sans Unicode" w:hAnsi="Times New Roman" w:cs="Tahoma"/>
          <w:sz w:val="28"/>
          <w:szCs w:val="28"/>
          <w:lang w:eastAsia="ru-RU"/>
        </w:rPr>
        <w:t>программ.</w:t>
      </w:r>
    </w:p>
    <w:p w14:paraId="6D90ECBD" w14:textId="77777777" w:rsidR="00C42AAC" w:rsidRPr="009E22B5" w:rsidRDefault="00C42AAC" w:rsidP="00C42AAC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14:paraId="6BD71049" w14:textId="77777777" w:rsidR="00C42AAC" w:rsidRPr="009E22B5" w:rsidRDefault="00C42AAC" w:rsidP="00C42AAC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14:paraId="3498A3A7" w14:textId="77777777" w:rsidR="00C42AAC" w:rsidRPr="009E22B5" w:rsidRDefault="00C42AAC" w:rsidP="00C42AAC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14:paraId="5ECAFD21" w14:textId="77777777" w:rsidR="00C42AAC" w:rsidRPr="009E22B5" w:rsidRDefault="00C42AAC" w:rsidP="00C42A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E22B5">
        <w:rPr>
          <w:rFonts w:ascii="Times New Roman" w:eastAsia="Times New Roman" w:hAnsi="Times New Roman" w:cs="Arial"/>
          <w:sz w:val="28"/>
          <w:szCs w:val="28"/>
          <w:lang w:eastAsia="ru-RU"/>
        </w:rPr>
        <w:t>Первый заместитель главы администрации -</w:t>
      </w:r>
    </w:p>
    <w:p w14:paraId="2C5DD56C" w14:textId="77777777" w:rsidR="00C42AAC" w:rsidRPr="009E22B5" w:rsidRDefault="00C42AAC" w:rsidP="00C42A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E22B5">
        <w:rPr>
          <w:rFonts w:ascii="Times New Roman" w:eastAsia="Times New Roman" w:hAnsi="Times New Roman" w:cs="Arial"/>
          <w:sz w:val="28"/>
          <w:szCs w:val="28"/>
          <w:lang w:eastAsia="ru-RU"/>
        </w:rPr>
        <w:t>начальник финансового управления</w:t>
      </w:r>
    </w:p>
    <w:p w14:paraId="26D1626F" w14:textId="77777777" w:rsidR="00C42AAC" w:rsidRPr="009E22B5" w:rsidRDefault="00C42AAC" w:rsidP="00C42A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E22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Петровского городского  </w:t>
      </w:r>
    </w:p>
    <w:p w14:paraId="02C3BDBA" w14:textId="47305595" w:rsidR="00C42AAC" w:rsidRPr="009E22B5" w:rsidRDefault="00C42AAC" w:rsidP="009E22B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E22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округа Ставропольского края                                                   </w:t>
      </w:r>
      <w:proofErr w:type="spellStart"/>
      <w:r w:rsidRPr="009E22B5">
        <w:rPr>
          <w:rFonts w:ascii="Times New Roman" w:eastAsia="Times New Roman" w:hAnsi="Times New Roman" w:cs="Arial"/>
          <w:sz w:val="28"/>
          <w:szCs w:val="28"/>
          <w:lang w:eastAsia="ru-RU"/>
        </w:rPr>
        <w:t>В.П.Сухомлинова</w:t>
      </w:r>
      <w:proofErr w:type="spellEnd"/>
    </w:p>
    <w:p w14:paraId="2A5233E1" w14:textId="77777777" w:rsidR="00C42AAC" w:rsidRPr="009E22B5" w:rsidRDefault="00C42AAC" w:rsidP="00C42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Cs w:val="28"/>
          <w:lang w:eastAsia="ru-RU"/>
        </w:rPr>
      </w:pPr>
    </w:p>
    <w:p w14:paraId="2E9D1822" w14:textId="77777777" w:rsidR="00C42AAC" w:rsidRPr="009E22B5" w:rsidRDefault="00C42AAC" w:rsidP="00C42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8"/>
          <w:lang w:eastAsia="ru-RU"/>
        </w:rPr>
      </w:pPr>
      <w:r w:rsidRPr="009E22B5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 xml:space="preserve">исп. Кириленко Л.В. </w:t>
      </w:r>
    </w:p>
    <w:p w14:paraId="69DB19E8" w14:textId="24501E08" w:rsidR="006279BA" w:rsidRPr="009E22B5" w:rsidRDefault="00C42AAC" w:rsidP="009E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8"/>
          <w:lang w:eastAsia="ru-RU"/>
        </w:rPr>
      </w:pPr>
      <w:r w:rsidRPr="009E22B5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>8(86547)4-61-95</w:t>
      </w:r>
    </w:p>
    <w:sectPr w:rsidR="006279BA" w:rsidRPr="009E22B5" w:rsidSect="00BE7BDA">
      <w:pgSz w:w="11906" w:h="16838"/>
      <w:pgMar w:top="1134" w:right="6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12E7"/>
    <w:multiLevelType w:val="hybridMultilevel"/>
    <w:tmpl w:val="ED383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D6591"/>
    <w:multiLevelType w:val="multilevel"/>
    <w:tmpl w:val="84624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038D4"/>
    <w:multiLevelType w:val="hybridMultilevel"/>
    <w:tmpl w:val="DA7C5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25245"/>
    <w:multiLevelType w:val="hybridMultilevel"/>
    <w:tmpl w:val="8C5C1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23F41"/>
    <w:multiLevelType w:val="hybridMultilevel"/>
    <w:tmpl w:val="ED383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5F9"/>
    <w:rsid w:val="00005DFD"/>
    <w:rsid w:val="000758EC"/>
    <w:rsid w:val="000B0F1D"/>
    <w:rsid w:val="000D3A17"/>
    <w:rsid w:val="001046A0"/>
    <w:rsid w:val="00107C72"/>
    <w:rsid w:val="00114444"/>
    <w:rsid w:val="00150D90"/>
    <w:rsid w:val="00165FA7"/>
    <w:rsid w:val="00172F07"/>
    <w:rsid w:val="00190D50"/>
    <w:rsid w:val="00192555"/>
    <w:rsid w:val="001A5CE6"/>
    <w:rsid w:val="001E3B14"/>
    <w:rsid w:val="001F4715"/>
    <w:rsid w:val="00205325"/>
    <w:rsid w:val="00213058"/>
    <w:rsid w:val="00222827"/>
    <w:rsid w:val="00250235"/>
    <w:rsid w:val="002505AD"/>
    <w:rsid w:val="002C61BB"/>
    <w:rsid w:val="002D49E7"/>
    <w:rsid w:val="0036501A"/>
    <w:rsid w:val="00371470"/>
    <w:rsid w:val="00414897"/>
    <w:rsid w:val="00437ADE"/>
    <w:rsid w:val="0045788A"/>
    <w:rsid w:val="00480A9A"/>
    <w:rsid w:val="004C7B0D"/>
    <w:rsid w:val="004E3B7E"/>
    <w:rsid w:val="004F701F"/>
    <w:rsid w:val="005217BF"/>
    <w:rsid w:val="00526DEB"/>
    <w:rsid w:val="00584F7D"/>
    <w:rsid w:val="00621057"/>
    <w:rsid w:val="0066312B"/>
    <w:rsid w:val="006632EC"/>
    <w:rsid w:val="0067309D"/>
    <w:rsid w:val="006B1C7F"/>
    <w:rsid w:val="006E3108"/>
    <w:rsid w:val="006F2421"/>
    <w:rsid w:val="006F4842"/>
    <w:rsid w:val="00720585"/>
    <w:rsid w:val="007210C1"/>
    <w:rsid w:val="007864E5"/>
    <w:rsid w:val="007D15F9"/>
    <w:rsid w:val="00803411"/>
    <w:rsid w:val="008065DD"/>
    <w:rsid w:val="008265B8"/>
    <w:rsid w:val="0083757B"/>
    <w:rsid w:val="00872780"/>
    <w:rsid w:val="00883F2E"/>
    <w:rsid w:val="008909D4"/>
    <w:rsid w:val="009719B7"/>
    <w:rsid w:val="00973C89"/>
    <w:rsid w:val="009B25BE"/>
    <w:rsid w:val="009D5920"/>
    <w:rsid w:val="009E22B5"/>
    <w:rsid w:val="00A00F77"/>
    <w:rsid w:val="00A230F2"/>
    <w:rsid w:val="00A37FE8"/>
    <w:rsid w:val="00A73419"/>
    <w:rsid w:val="00A774E0"/>
    <w:rsid w:val="00AA41EB"/>
    <w:rsid w:val="00AD1682"/>
    <w:rsid w:val="00B053B0"/>
    <w:rsid w:val="00B07D1F"/>
    <w:rsid w:val="00B43E4B"/>
    <w:rsid w:val="00B56D84"/>
    <w:rsid w:val="00B624C7"/>
    <w:rsid w:val="00B86A4F"/>
    <w:rsid w:val="00B9241D"/>
    <w:rsid w:val="00BA78DF"/>
    <w:rsid w:val="00BD327F"/>
    <w:rsid w:val="00BD4B20"/>
    <w:rsid w:val="00C22E1D"/>
    <w:rsid w:val="00C3275B"/>
    <w:rsid w:val="00C42AAC"/>
    <w:rsid w:val="00C54C2F"/>
    <w:rsid w:val="00C808D1"/>
    <w:rsid w:val="00C80939"/>
    <w:rsid w:val="00CB37B2"/>
    <w:rsid w:val="00CC13FE"/>
    <w:rsid w:val="00CF691F"/>
    <w:rsid w:val="00D64298"/>
    <w:rsid w:val="00D77B6A"/>
    <w:rsid w:val="00DA18A4"/>
    <w:rsid w:val="00DE0F3F"/>
    <w:rsid w:val="00DE6F25"/>
    <w:rsid w:val="00E05C82"/>
    <w:rsid w:val="00E075FE"/>
    <w:rsid w:val="00E13847"/>
    <w:rsid w:val="00E17106"/>
    <w:rsid w:val="00EE6939"/>
    <w:rsid w:val="00F033AA"/>
    <w:rsid w:val="00F0549D"/>
    <w:rsid w:val="00F107C8"/>
    <w:rsid w:val="00F11DDB"/>
    <w:rsid w:val="00F17E14"/>
    <w:rsid w:val="00F3347E"/>
    <w:rsid w:val="00F9157B"/>
    <w:rsid w:val="00FA179B"/>
    <w:rsid w:val="00FF0696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573D"/>
  <w15:docId w15:val="{7ABC0CF3-0DCF-41D7-9E90-760D5BE0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F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6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38</cp:revision>
  <cp:lastPrinted>2021-03-15T06:04:00Z</cp:lastPrinted>
  <dcterms:created xsi:type="dcterms:W3CDTF">2019-10-17T07:55:00Z</dcterms:created>
  <dcterms:modified xsi:type="dcterms:W3CDTF">2021-03-15T06:17:00Z</dcterms:modified>
</cp:coreProperties>
</file>