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24586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24586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 31 июля упрощается порядок регистрации сделок для участников долевой собственности</w:t>
      </w:r>
    </w:p>
    <w:p w:rsidR="00245860" w:rsidRPr="00245860" w:rsidRDefault="00245860" w:rsidP="0024586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Внесены изменения в ст. 42 федерального закона № 218-ФЗ «О государственной регистрации недвижимости», которые отменяют обязательное нотариальное удостоверение отдельных видов сделок с долями в праве общей собственности. </w:t>
      </w:r>
    </w:p>
    <w:p w:rsidR="00245860" w:rsidRPr="00245860" w:rsidRDefault="00245860" w:rsidP="0024586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Согласно нововведению, с 31 июля 2019 года не требуется нотариальное удостоверение сделок при отчуждении или ипотеки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</w:t>
      </w:r>
    </w:p>
    <w:p w:rsidR="00245860" w:rsidRPr="00245860" w:rsidRDefault="00245860" w:rsidP="0024586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этом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bookmarkStart w:id="0" w:name="_GoBack"/>
      <w:bookmarkEnd w:id="0"/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ерению. Это такие сделки</w:t>
      </w: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как:</w:t>
      </w:r>
    </w:p>
    <w:p w:rsidR="00245860" w:rsidRPr="00245860" w:rsidRDefault="00245860" w:rsidP="0024586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сделки по отчуждению недвижимости, или долей в праве на нее, принадлежащей несовершеннолетним и недееспособным;</w:t>
      </w:r>
    </w:p>
    <w:p w:rsidR="001A629D" w:rsidRPr="001A629D" w:rsidRDefault="00245860" w:rsidP="0024586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2458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сделки по отчуждению долей в праве собственности по отдельным договорам (т.е. не всеми участниками долевой собственности сразу по одной сделке).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9610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9610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9610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02" w:rsidRDefault="00196102">
      <w:r>
        <w:separator/>
      </w:r>
    </w:p>
  </w:endnote>
  <w:endnote w:type="continuationSeparator" w:id="0">
    <w:p w:rsidR="00196102" w:rsidRDefault="0019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02" w:rsidRDefault="00196102">
      <w:r>
        <w:separator/>
      </w:r>
    </w:p>
  </w:footnote>
  <w:footnote w:type="continuationSeparator" w:id="0">
    <w:p w:rsidR="00196102" w:rsidRDefault="0019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6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6102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5860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A319-CC4B-48D5-BCFF-AA07106B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2019-08-20T06:35:00Z</dcterms:modified>
</cp:coreProperties>
</file>