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E929BF4" w14:textId="77777777" w:rsidR="00593078" w:rsidRPr="00593078" w:rsidRDefault="00593078" w:rsidP="00593078">
      <w:pPr>
        <w:ind w:firstLine="708"/>
        <w:jc w:val="both"/>
        <w:rPr>
          <w:szCs w:val="28"/>
        </w:rPr>
      </w:pPr>
      <w:r w:rsidRPr="00593078">
        <w:rPr>
          <w:szCs w:val="28"/>
        </w:rPr>
        <w:t>29 июня 2022 года вступил в силу приказ Росреестра, согласно которому в выписку из ЕГРН добавляется информация о действующих обременениях к объектам недвижимости, включая ипотеку.</w:t>
      </w:r>
    </w:p>
    <w:p w14:paraId="2E717962" w14:textId="6F833E0D" w:rsidR="00593078" w:rsidRPr="00593078" w:rsidRDefault="00593078" w:rsidP="00593078">
      <w:pPr>
        <w:ind w:firstLine="708"/>
        <w:jc w:val="both"/>
        <w:rPr>
          <w:szCs w:val="28"/>
        </w:rPr>
      </w:pPr>
      <w:r w:rsidRPr="00593078">
        <w:rPr>
          <w:szCs w:val="28"/>
        </w:rPr>
        <w:t>Федеральным законом №449-ФЗ внесены изменения, согласно которым выпиской из ЕГРН будут удостоверяться:</w:t>
      </w:r>
    </w:p>
    <w:p w14:paraId="524A6AF5" w14:textId="77777777" w:rsidR="00593078" w:rsidRPr="00593078" w:rsidRDefault="00593078" w:rsidP="00593078">
      <w:pPr>
        <w:ind w:firstLine="708"/>
        <w:jc w:val="both"/>
        <w:rPr>
          <w:szCs w:val="28"/>
        </w:rPr>
      </w:pPr>
      <w:r w:rsidRPr="00593078">
        <w:rPr>
          <w:szCs w:val="28"/>
        </w:rPr>
        <w:t>• государственная регистрация возникновения ограничения права, обременения объекта недвижимости (в том числе ипотеки);</w:t>
      </w:r>
    </w:p>
    <w:p w14:paraId="0BF6285A" w14:textId="77777777" w:rsidR="00593078" w:rsidRPr="00593078" w:rsidRDefault="00593078" w:rsidP="00593078">
      <w:pPr>
        <w:ind w:firstLine="708"/>
        <w:jc w:val="both"/>
        <w:rPr>
          <w:szCs w:val="28"/>
        </w:rPr>
      </w:pPr>
      <w:r w:rsidRPr="00593078">
        <w:rPr>
          <w:szCs w:val="28"/>
        </w:rPr>
        <w:t>• изменения ограничения права, обременение объекта недвижимости на основании договора или иной сделки (включая изменение или дополнение регистрационной записи об ипотеке на основании договора или иной сделки).</w:t>
      </w:r>
    </w:p>
    <w:p w14:paraId="4E0B8716" w14:textId="18F07E3F" w:rsidR="00593078" w:rsidRPr="00593078" w:rsidRDefault="00593078" w:rsidP="00593078">
      <w:pPr>
        <w:ind w:firstLine="708"/>
        <w:jc w:val="both"/>
        <w:rPr>
          <w:szCs w:val="28"/>
        </w:rPr>
      </w:pPr>
      <w:r w:rsidRPr="00593078">
        <w:rPr>
          <w:szCs w:val="28"/>
        </w:rPr>
        <w:t>Он также предусматривает возможность получать сведения о проживающих в помещении членах семьи собственника, находящихся под опекой или попечительством, либо несовершеннолетних, оставшихся без попечения родителей, информация о которых содержатся в ЕГРН. Данные будут предоставляться в составе выписки только лицам, имеющим право на получение сведений ограниченного доступа (например, самим правообладателям, нотариусам, правоохранительным органам, судам).</w:t>
      </w:r>
    </w:p>
    <w:p w14:paraId="5B200BF1" w14:textId="5D2804BC" w:rsidR="00593078" w:rsidRPr="00593078" w:rsidRDefault="00593078" w:rsidP="00593078">
      <w:pPr>
        <w:ind w:firstLine="708"/>
        <w:jc w:val="both"/>
        <w:rPr>
          <w:szCs w:val="28"/>
        </w:rPr>
      </w:pPr>
      <w:r w:rsidRPr="00593078">
        <w:rPr>
          <w:szCs w:val="28"/>
        </w:rPr>
        <w:t>Ранее государственная регистрация договора, ограничения права, обременения объекта недвижимости, в том числе ипотеки, удостоверялась посредством совершения специальной регистрационной надписи на договоре, дополнительном соглашении, в том числе и в том случае, если они представлены в электронной форме.</w:t>
      </w:r>
    </w:p>
    <w:p w14:paraId="58928541" w14:textId="634A95EF" w:rsidR="005855B8" w:rsidRPr="004F3450" w:rsidRDefault="00593078" w:rsidP="00593078">
      <w:pPr>
        <w:ind w:firstLine="708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593078">
        <w:rPr>
          <w:szCs w:val="28"/>
        </w:rPr>
        <w:t>Новые сведения в выписках из ЕГРН направлены на защиту имущественных прав и законных интересов лиц – участников гражданско-правовых сделок с недвижимостью, а также проживающих в жилых помещениях лиц, находящихся под опекой или попечительством, несовершеннолетних членов семьи собственников.</w:t>
      </w:r>
    </w:p>
    <w:sectPr w:rsidR="005855B8" w:rsidRPr="004F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61857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4F3450"/>
    <w:rsid w:val="00516589"/>
    <w:rsid w:val="005271F6"/>
    <w:rsid w:val="00550242"/>
    <w:rsid w:val="005855B8"/>
    <w:rsid w:val="00593078"/>
    <w:rsid w:val="005A5C60"/>
    <w:rsid w:val="005C003B"/>
    <w:rsid w:val="005D3C00"/>
    <w:rsid w:val="005D46CD"/>
    <w:rsid w:val="00676C8D"/>
    <w:rsid w:val="006F008A"/>
    <w:rsid w:val="00701BFC"/>
    <w:rsid w:val="00736097"/>
    <w:rsid w:val="0078313C"/>
    <w:rsid w:val="007B79E5"/>
    <w:rsid w:val="007C14E8"/>
    <w:rsid w:val="007E4699"/>
    <w:rsid w:val="00812D4E"/>
    <w:rsid w:val="0084655B"/>
    <w:rsid w:val="00870D23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925A3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529FD"/>
    <w:rsid w:val="00E9072E"/>
    <w:rsid w:val="00E93FE4"/>
    <w:rsid w:val="00EC011C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2</cp:revision>
  <cp:lastPrinted>2021-04-20T16:11:00Z</cp:lastPrinted>
  <dcterms:created xsi:type="dcterms:W3CDTF">2022-07-01T08:35:00Z</dcterms:created>
  <dcterms:modified xsi:type="dcterms:W3CDTF">2022-07-01T08:35:00Z</dcterms:modified>
</cp:coreProperties>
</file>